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63" w:rsidRPr="00B65268" w:rsidRDefault="00583EBF" w:rsidP="00B65268">
      <w:pPr>
        <w:spacing w:line="925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Text Coding Example</w:t>
      </w:r>
      <w:bookmarkStart w:id="0" w:name="_GoBack"/>
      <w:bookmarkEnd w:id="0"/>
    </w:p>
    <w:p w:rsidR="00625063" w:rsidRDefault="00B65268">
      <w:pPr>
        <w:pStyle w:val="BodyText"/>
        <w:spacing w:before="63" w:line="480" w:lineRule="auto"/>
        <w:ind w:right="301"/>
      </w:pPr>
      <w:r>
        <w:t>“Look—” he murmured, holding out his arm to stop Malfoy.</w:t>
      </w:r>
      <w:r>
        <w:rPr>
          <w:spacing w:val="-15"/>
        </w:rPr>
        <w:t xml:space="preserve"> </w:t>
      </w:r>
      <w:r w:rsidRPr="00030306">
        <w:rPr>
          <w:highlight w:val="yellow"/>
        </w:rPr>
        <w:t>Something</w:t>
      </w:r>
      <w:r w:rsidRPr="00030306">
        <w:rPr>
          <w:w w:val="99"/>
          <w:highlight w:val="yellow"/>
        </w:rPr>
        <w:t xml:space="preserve"> </w:t>
      </w:r>
      <w:r w:rsidRPr="00030306">
        <w:rPr>
          <w:highlight w:val="yellow"/>
        </w:rPr>
        <w:t>bright white was gleaming on the ground.</w:t>
      </w:r>
      <w:r>
        <w:t xml:space="preserve"> They inched</w:t>
      </w:r>
      <w:r>
        <w:rPr>
          <w:spacing w:val="-21"/>
        </w:rPr>
        <w:t xml:space="preserve"> </w:t>
      </w:r>
      <w:r>
        <w:t>closer.</w:t>
      </w:r>
      <w:r w:rsidR="00583EBF">
        <w:t xml:space="preserve">        </w:t>
      </w:r>
      <w:r w:rsidR="00583EBF" w:rsidRPr="00817FC1">
        <w:rPr>
          <w:sz w:val="40"/>
          <w:szCs w:val="40"/>
        </w:rPr>
        <w:t>?</w:t>
      </w:r>
      <w:r w:rsidR="00583EBF">
        <w:rPr>
          <w:sz w:val="40"/>
          <w:szCs w:val="40"/>
        </w:rPr>
        <w:t xml:space="preserve"> (1)</w:t>
      </w:r>
    </w:p>
    <w:p w:rsidR="00625063" w:rsidRDefault="00B65268">
      <w:pPr>
        <w:pStyle w:val="BodyText"/>
        <w:spacing w:line="480" w:lineRule="auto"/>
        <w:ind w:right="301"/>
      </w:pPr>
      <w:r>
        <w:t>It was the unicorn all right, and it was dead. Harry had never seen</w:t>
      </w:r>
      <w:r>
        <w:rPr>
          <w:spacing w:val="-21"/>
        </w:rPr>
        <w:t xml:space="preserve"> </w:t>
      </w:r>
      <w:r>
        <w:t>anything</w:t>
      </w:r>
      <w:r>
        <w:rPr>
          <w:w w:val="99"/>
        </w:rPr>
        <w:t xml:space="preserve"> </w:t>
      </w:r>
      <w:r>
        <w:t xml:space="preserve">so beautiful and sad. </w:t>
      </w:r>
      <w:r w:rsidRPr="00030306">
        <w:rPr>
          <w:highlight w:val="yellow"/>
        </w:rPr>
        <w:t>Its long, slender legs were stuck out at odd angles where</w:t>
      </w:r>
      <w:r w:rsidRPr="00030306">
        <w:rPr>
          <w:spacing w:val="-25"/>
          <w:highlight w:val="yellow"/>
        </w:rPr>
        <w:t xml:space="preserve"> </w:t>
      </w:r>
      <w:r w:rsidRPr="00030306">
        <w:rPr>
          <w:highlight w:val="yellow"/>
        </w:rPr>
        <w:t>it</w:t>
      </w:r>
      <w:r w:rsidRPr="00030306">
        <w:rPr>
          <w:w w:val="99"/>
          <w:highlight w:val="yellow"/>
        </w:rPr>
        <w:t xml:space="preserve"> </w:t>
      </w:r>
      <w:r w:rsidRPr="00030306">
        <w:rPr>
          <w:highlight w:val="yellow"/>
        </w:rPr>
        <w:t>had fallen and its mane was spread pearly-white on the dark</w:t>
      </w:r>
      <w:r w:rsidRPr="00030306">
        <w:rPr>
          <w:spacing w:val="-15"/>
          <w:highlight w:val="yellow"/>
        </w:rPr>
        <w:t xml:space="preserve"> </w:t>
      </w:r>
      <w:r w:rsidRPr="00030306">
        <w:rPr>
          <w:highlight w:val="yellow"/>
        </w:rPr>
        <w:t>leaves</w:t>
      </w:r>
      <w:r>
        <w:t>.</w:t>
      </w:r>
      <w:r w:rsidR="00583EBF">
        <w:t xml:space="preserve">  </w:t>
      </w:r>
      <w:r w:rsidR="00583EBF">
        <w:rPr>
          <w:noProof/>
        </w:rPr>
        <w:drawing>
          <wp:inline distT="0" distB="0" distL="0" distR="0" wp14:anchorId="091DE69B" wp14:editId="5B248EAA">
            <wp:extent cx="726596" cy="459105"/>
            <wp:effectExtent l="0" t="0" r="0" b="0"/>
            <wp:docPr id="3" name="Picture 3" descr="C:\Users\tanf1\AppData\Local\Microsoft\Windows\Temporary Internet Files\Content.IE5\WH4VFQL2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f1\AppData\Local\Microsoft\Windows\Temporary Internet Files\Content.IE5\WH4VFQL2\MC900238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67" cy="46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BF">
        <w:t>(1)</w:t>
      </w:r>
    </w:p>
    <w:p w:rsidR="00625063" w:rsidRDefault="00B65268">
      <w:pPr>
        <w:pStyle w:val="BodyText"/>
        <w:spacing w:line="480" w:lineRule="auto"/>
        <w:ind w:right="301"/>
      </w:pPr>
      <w:r>
        <w:t>Harry had taken one step tow</w:t>
      </w:r>
      <w:r>
        <w:t>ard it when a slithering sound made him</w:t>
      </w:r>
      <w:r>
        <w:rPr>
          <w:spacing w:val="-13"/>
        </w:rPr>
        <w:t xml:space="preserve"> </w:t>
      </w:r>
      <w:r>
        <w:t>freeze</w:t>
      </w:r>
      <w:r>
        <w:rPr>
          <w:w w:val="99"/>
        </w:rPr>
        <w:t xml:space="preserve"> </w:t>
      </w:r>
      <w:r>
        <w:t xml:space="preserve">where he stood. A bush on the edge of the clearing quivered. . . . </w:t>
      </w:r>
      <w:r w:rsidRPr="00030306">
        <w:rPr>
          <w:highlight w:val="yellow"/>
        </w:rPr>
        <w:t>Then, out of</w:t>
      </w:r>
      <w:r w:rsidRPr="00030306">
        <w:rPr>
          <w:spacing w:val="-24"/>
          <w:highlight w:val="yellow"/>
        </w:rPr>
        <w:t xml:space="preserve"> </w:t>
      </w:r>
      <w:r w:rsidRPr="00030306">
        <w:rPr>
          <w:highlight w:val="yellow"/>
        </w:rPr>
        <w:t>the</w:t>
      </w:r>
      <w:r w:rsidRPr="00030306">
        <w:rPr>
          <w:w w:val="99"/>
          <w:highlight w:val="yellow"/>
        </w:rPr>
        <w:t xml:space="preserve"> </w:t>
      </w:r>
      <w:r w:rsidRPr="00030306">
        <w:rPr>
          <w:highlight w:val="yellow"/>
        </w:rPr>
        <w:t>shadows, a hooded figure came crawling across the ground like some</w:t>
      </w:r>
      <w:r w:rsidRPr="00030306">
        <w:rPr>
          <w:spacing w:val="-19"/>
          <w:highlight w:val="yellow"/>
        </w:rPr>
        <w:t xml:space="preserve"> </w:t>
      </w:r>
      <w:r w:rsidRPr="00030306">
        <w:rPr>
          <w:highlight w:val="yellow"/>
        </w:rPr>
        <w:t>stalking</w:t>
      </w:r>
      <w:r w:rsidRPr="00030306">
        <w:rPr>
          <w:w w:val="99"/>
          <w:highlight w:val="yellow"/>
        </w:rPr>
        <w:t xml:space="preserve"> </w:t>
      </w:r>
      <w:r w:rsidRPr="00030306">
        <w:rPr>
          <w:highlight w:val="yellow"/>
        </w:rPr>
        <w:t>beast. Harry, Malfoy, and Fang stood transfixed.</w:t>
      </w:r>
      <w:r>
        <w:t xml:space="preserve"> </w:t>
      </w:r>
      <w:r w:rsidR="00583EBF">
        <w:rPr>
          <w:noProof/>
        </w:rPr>
        <w:drawing>
          <wp:inline distT="0" distB="0" distL="0" distR="0" wp14:anchorId="6C22768C" wp14:editId="012AB7A6">
            <wp:extent cx="351828" cy="438742"/>
            <wp:effectExtent l="0" t="0" r="0" b="0"/>
            <wp:docPr id="4" name="Picture 4" descr="C:\Users\tanf1\AppData\Local\Microsoft\Windows\Temporary Internet Files\Content.IE5\WFHNJPH8\MC900292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f1\AppData\Local\Microsoft\Windows\Temporary Internet Files\Content.IE5\WFHNJPH8\MC9002925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9" cy="4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EBF">
        <w:t>(1)</w:t>
      </w:r>
      <w:r>
        <w:t>The cloaked figure reached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unicorn, lowered its head over the wound in the animal’s side, and began to</w:t>
      </w:r>
      <w:r>
        <w:rPr>
          <w:spacing w:val="-16"/>
        </w:rPr>
        <w:t xml:space="preserve"> </w:t>
      </w:r>
      <w:r>
        <w:t>drink</w:t>
      </w:r>
      <w:r>
        <w:rPr>
          <w:w w:val="99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blood.</w:t>
      </w:r>
      <w:r w:rsidR="00583EBF" w:rsidRPr="00583EBF">
        <w:rPr>
          <w:sz w:val="40"/>
          <w:szCs w:val="40"/>
        </w:rPr>
        <w:t xml:space="preserve"> </w:t>
      </w:r>
      <w:r w:rsidR="00583EBF" w:rsidRPr="007A1261">
        <w:rPr>
          <w:sz w:val="40"/>
          <w:szCs w:val="40"/>
        </w:rPr>
        <w:sym w:font="Wingdings" w:char="F0F3"/>
      </w:r>
      <w:r w:rsidR="00583EBF">
        <w:rPr>
          <w:sz w:val="40"/>
          <w:szCs w:val="40"/>
        </w:rPr>
        <w:t xml:space="preserve"> (1)</w:t>
      </w:r>
    </w:p>
    <w:p w:rsidR="00625063" w:rsidRDefault="00B65268">
      <w:pPr>
        <w:pStyle w:val="BodyText"/>
        <w:spacing w:before="11"/>
        <w:ind w:left="940" w:right="301" w:firstLine="0"/>
      </w:pPr>
      <w:r>
        <w:t>“AAAAAAAAAAARGH!”</w:t>
      </w:r>
    </w:p>
    <w:p w:rsidR="00625063" w:rsidRDefault="006250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063" w:rsidRDefault="00B65268">
      <w:pPr>
        <w:pStyle w:val="BodyText"/>
        <w:spacing w:before="0" w:line="480" w:lineRule="auto"/>
        <w:ind w:right="33"/>
      </w:pPr>
      <w:r>
        <w:t>Malfoy let out a terrible scream and bolted—so did Fang. The hooded</w:t>
      </w:r>
      <w:r>
        <w:rPr>
          <w:spacing w:val="-24"/>
        </w:rPr>
        <w:t xml:space="preserve"> </w:t>
      </w:r>
      <w:r>
        <w:t>figure</w:t>
      </w:r>
      <w:r>
        <w:rPr>
          <w:w w:val="99"/>
        </w:rPr>
        <w:t xml:space="preserve"> </w:t>
      </w:r>
      <w:r>
        <w:t>raised its head and looked right at Ha</w:t>
      </w:r>
      <w:r>
        <w:t>rry—unicorn blood was dribbling down</w:t>
      </w:r>
      <w:r>
        <w:rPr>
          <w:spacing w:val="-22"/>
        </w:rPr>
        <w:t xml:space="preserve"> </w:t>
      </w:r>
      <w:r>
        <w:t>its</w:t>
      </w:r>
      <w:r>
        <w:rPr>
          <w:w w:val="99"/>
        </w:rPr>
        <w:t xml:space="preserve"> </w:t>
      </w:r>
      <w:r>
        <w:t>front</w:t>
      </w:r>
      <w:r w:rsidRPr="00030306">
        <w:rPr>
          <w:highlight w:val="yellow"/>
        </w:rPr>
        <w:t>. It got to its feet and came swiftly toward Harry—he couldn’t move for</w:t>
      </w:r>
      <w:r w:rsidRPr="00030306">
        <w:rPr>
          <w:spacing w:val="-25"/>
          <w:highlight w:val="yellow"/>
        </w:rPr>
        <w:t xml:space="preserve"> </w:t>
      </w:r>
      <w:r w:rsidRPr="00030306">
        <w:rPr>
          <w:highlight w:val="yellow"/>
        </w:rPr>
        <w:t>fear.</w:t>
      </w:r>
      <w:r w:rsidR="00030306" w:rsidRPr="00030306">
        <w:rPr>
          <w:sz w:val="40"/>
          <w:szCs w:val="40"/>
        </w:rPr>
        <w:t xml:space="preserve"> </w:t>
      </w:r>
      <w:r w:rsidR="00030306" w:rsidRPr="00817FC1">
        <w:rPr>
          <w:sz w:val="40"/>
          <w:szCs w:val="40"/>
        </w:rPr>
        <w:t>?</w:t>
      </w:r>
      <w:r w:rsidR="00030306">
        <w:rPr>
          <w:sz w:val="40"/>
          <w:szCs w:val="40"/>
        </w:rPr>
        <w:t xml:space="preserve">(2), </w:t>
      </w:r>
      <w:r w:rsidR="00030306" w:rsidRPr="00583EBF">
        <w:rPr>
          <w:rFonts w:asciiTheme="minorHAnsi" w:hAnsiTheme="minorHAnsi"/>
          <w:noProof/>
        </w:rPr>
        <w:drawing>
          <wp:inline distT="0" distB="0" distL="0" distR="0" wp14:anchorId="5FABCAA3" wp14:editId="5C89C3A7">
            <wp:extent cx="351828" cy="438742"/>
            <wp:effectExtent l="0" t="0" r="0" b="0"/>
            <wp:docPr id="5" name="Picture 5" descr="C:\Users\tanf1\AppData\Local\Microsoft\Windows\Temporary Internet Files\Content.IE5\WFHNJPH8\MC900292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f1\AppData\Local\Microsoft\Windows\Temporary Internet Files\Content.IE5\WFHNJPH8\MC9002925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9" cy="44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306">
        <w:rPr>
          <w:sz w:val="40"/>
          <w:szCs w:val="40"/>
        </w:rPr>
        <w:t>(2)</w:t>
      </w:r>
    </w:p>
    <w:p w:rsidR="00625063" w:rsidRDefault="006250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5063" w:rsidRDefault="006250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5063" w:rsidRDefault="00B65268">
      <w:pPr>
        <w:ind w:left="220" w:right="30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From J. K. Rowling’s </w:t>
      </w:r>
      <w:r>
        <w:rPr>
          <w:rFonts w:ascii="Verdana" w:eastAsia="Verdana" w:hAnsi="Verdana" w:cs="Verdana"/>
          <w:i/>
          <w:sz w:val="20"/>
          <w:szCs w:val="20"/>
        </w:rPr>
        <w:t xml:space="preserve">Harry Potter and the Sorcerer’s Stone </w:t>
      </w:r>
      <w:r>
        <w:rPr>
          <w:rFonts w:ascii="Verdana" w:eastAsia="Verdana" w:hAnsi="Verdana" w:cs="Verdana"/>
          <w:sz w:val="20"/>
          <w:szCs w:val="20"/>
        </w:rPr>
        <w:t>(NY: Scholastic, 1997),</w:t>
      </w:r>
      <w:r>
        <w:rPr>
          <w:rFonts w:ascii="Verdana" w:eastAsia="Verdana" w:hAnsi="Verdana" w:cs="Verdana"/>
          <w:spacing w:val="-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pages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255–256.</w:t>
      </w:r>
    </w:p>
    <w:p w:rsidR="00625063" w:rsidRDefault="00625063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625063" w:rsidRDefault="00625063">
      <w:pPr>
        <w:spacing w:line="900" w:lineRule="exact"/>
        <w:ind w:left="1690"/>
        <w:rPr>
          <w:rFonts w:ascii="Verdana" w:eastAsia="Verdana" w:hAnsi="Verdana" w:cs="Verdana"/>
          <w:noProof/>
          <w:position w:val="-17"/>
          <w:sz w:val="20"/>
          <w:szCs w:val="20"/>
        </w:rPr>
      </w:pPr>
    </w:p>
    <w:tbl>
      <w:tblPr>
        <w:tblStyle w:val="TableGrid"/>
        <w:tblW w:w="11070" w:type="dxa"/>
        <w:tblInd w:w="-432" w:type="dxa"/>
        <w:tblLook w:val="04A0" w:firstRow="1" w:lastRow="0" w:firstColumn="1" w:lastColumn="0" w:noHBand="0" w:noVBand="1"/>
      </w:tblPr>
      <w:tblGrid>
        <w:gridCol w:w="2250"/>
        <w:gridCol w:w="3240"/>
        <w:gridCol w:w="2895"/>
        <w:gridCol w:w="2685"/>
      </w:tblGrid>
      <w:tr w:rsidR="00583EBF" w:rsidTr="00583EBF">
        <w:tc>
          <w:tcPr>
            <w:tcW w:w="2250" w:type="dxa"/>
          </w:tcPr>
          <w:p w:rsidR="00583EBF" w:rsidRPr="00583EBF" w:rsidRDefault="00583EBF">
            <w:pPr>
              <w:spacing w:line="900" w:lineRule="exact"/>
              <w:rPr>
                <w:rFonts w:eastAsia="Verdana" w:cs="Verdana"/>
                <w:sz w:val="28"/>
                <w:szCs w:val="28"/>
              </w:rPr>
            </w:pPr>
            <w:r w:rsidRPr="00583EBF">
              <w:rPr>
                <w:sz w:val="28"/>
                <w:szCs w:val="28"/>
              </w:rPr>
              <w:t>?</w:t>
            </w:r>
            <w:r w:rsidRPr="00583EBF">
              <w:rPr>
                <w:sz w:val="28"/>
                <w:szCs w:val="28"/>
              </w:rPr>
              <w:t>-questions</w:t>
            </w:r>
          </w:p>
        </w:tc>
        <w:tc>
          <w:tcPr>
            <w:tcW w:w="3240" w:type="dxa"/>
          </w:tcPr>
          <w:p w:rsidR="00583EBF" w:rsidRPr="00583EBF" w:rsidRDefault="00583EBF">
            <w:pPr>
              <w:spacing w:line="900" w:lineRule="exact"/>
              <w:rPr>
                <w:rFonts w:eastAsia="Verdana" w:cs="Verdana"/>
                <w:sz w:val="28"/>
                <w:szCs w:val="28"/>
              </w:rPr>
            </w:pPr>
            <w:r w:rsidRPr="00583EBF">
              <w:rPr>
                <w:noProof/>
                <w:sz w:val="28"/>
                <w:szCs w:val="28"/>
              </w:rPr>
              <w:drawing>
                <wp:inline distT="0" distB="0" distL="0" distR="0" wp14:anchorId="1FC3DA58" wp14:editId="379C26C1">
                  <wp:extent cx="817963" cy="516835"/>
                  <wp:effectExtent l="0" t="0" r="1270" b="0"/>
                  <wp:docPr id="1" name="Picture 1" descr="C:\Users\tanf1\AppData\Local\Microsoft\Windows\Temporary Internet Files\Content.IE5\WH4VFQL2\MC9002381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nf1\AppData\Local\Microsoft\Windows\Temporary Internet Files\Content.IE5\WH4VFQL2\MC9002381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165" cy="51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EBF">
              <w:rPr>
                <w:rFonts w:eastAsia="Verdana" w:cs="Verdana"/>
                <w:sz w:val="28"/>
                <w:szCs w:val="28"/>
              </w:rPr>
              <w:t>Visualizations</w:t>
            </w:r>
          </w:p>
        </w:tc>
        <w:tc>
          <w:tcPr>
            <w:tcW w:w="2895" w:type="dxa"/>
          </w:tcPr>
          <w:p w:rsidR="00583EBF" w:rsidRPr="00583EBF" w:rsidRDefault="00583EBF">
            <w:pPr>
              <w:spacing w:line="900" w:lineRule="exact"/>
              <w:rPr>
                <w:rFonts w:eastAsia="Verdana" w:cs="Verdana"/>
                <w:sz w:val="28"/>
                <w:szCs w:val="28"/>
              </w:rPr>
            </w:pPr>
            <w:r w:rsidRPr="00583EBF">
              <w:rPr>
                <w:noProof/>
                <w:sz w:val="28"/>
                <w:szCs w:val="28"/>
              </w:rPr>
              <w:drawing>
                <wp:inline distT="0" distB="0" distL="0" distR="0" wp14:anchorId="0D6DE15B" wp14:editId="4B6B0E97">
                  <wp:extent cx="351828" cy="438742"/>
                  <wp:effectExtent l="0" t="0" r="0" b="0"/>
                  <wp:docPr id="2" name="Picture 2" descr="C:\Users\tanf1\AppData\Local\Microsoft\Windows\Temporary Internet Files\Content.IE5\WFHNJPH8\MC90029259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nf1\AppData\Local\Microsoft\Windows\Temporary Internet Files\Content.IE5\WFHNJPH8\MC90029259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59" cy="44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EBF">
              <w:rPr>
                <w:rFonts w:eastAsia="Verdana" w:cs="Verdana"/>
                <w:sz w:val="28"/>
                <w:szCs w:val="28"/>
              </w:rPr>
              <w:t>inferences</w:t>
            </w:r>
          </w:p>
        </w:tc>
        <w:tc>
          <w:tcPr>
            <w:tcW w:w="2685" w:type="dxa"/>
          </w:tcPr>
          <w:p w:rsidR="00583EBF" w:rsidRPr="00583EBF" w:rsidRDefault="00583EBF">
            <w:pPr>
              <w:spacing w:line="900" w:lineRule="exact"/>
              <w:rPr>
                <w:rFonts w:eastAsia="Verdana" w:cs="Verdana"/>
                <w:sz w:val="28"/>
                <w:szCs w:val="28"/>
              </w:rPr>
            </w:pPr>
            <w:r w:rsidRPr="00583EBF">
              <w:rPr>
                <w:sz w:val="28"/>
                <w:szCs w:val="28"/>
              </w:rPr>
              <w:sym w:font="Wingdings" w:char="F0F3"/>
            </w:r>
            <w:r w:rsidRPr="00583EBF">
              <w:rPr>
                <w:sz w:val="28"/>
                <w:szCs w:val="28"/>
              </w:rPr>
              <w:t>TT,TS,TW connections</w:t>
            </w:r>
          </w:p>
        </w:tc>
      </w:tr>
      <w:tr w:rsidR="00583EBF" w:rsidTr="00583EBF">
        <w:tc>
          <w:tcPr>
            <w:tcW w:w="2250" w:type="dxa"/>
          </w:tcPr>
          <w:p w:rsidR="00583EBF" w:rsidRPr="00583EBF" w:rsidRDefault="00583EBF" w:rsidP="00583EBF">
            <w:pPr>
              <w:pStyle w:val="ListParagraph"/>
              <w:numPr>
                <w:ilvl w:val="0"/>
                <w:numId w:val="1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was gleaming?</w:t>
            </w:r>
          </w:p>
        </w:tc>
        <w:tc>
          <w:tcPr>
            <w:tcW w:w="3240" w:type="dxa"/>
          </w:tcPr>
          <w:p w:rsidR="00583EBF" w:rsidRPr="00583EBF" w:rsidRDefault="00583EBF" w:rsidP="00583EBF">
            <w:pPr>
              <w:pStyle w:val="ListParagraph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see a beautiful white unicorn in a meadow</w:t>
            </w:r>
          </w:p>
        </w:tc>
        <w:tc>
          <w:tcPr>
            <w:tcW w:w="2895" w:type="dxa"/>
          </w:tcPr>
          <w:p w:rsidR="00583EBF" w:rsidRPr="00583EBF" w:rsidRDefault="00030306" w:rsidP="00583EBF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inferred from this highlighted phrase that the creature was the culprit of what had happened to the unicorn</w:t>
            </w:r>
          </w:p>
        </w:tc>
        <w:tc>
          <w:tcPr>
            <w:tcW w:w="2685" w:type="dxa"/>
          </w:tcPr>
          <w:p w:rsidR="00583EBF" w:rsidRPr="00583EBF" w:rsidRDefault="00583EBF" w:rsidP="00583EBF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This reminds me of a vampire from the movie Interview with a Vampire</w:t>
            </w:r>
          </w:p>
        </w:tc>
      </w:tr>
      <w:tr w:rsidR="00583EBF" w:rsidTr="00583EBF">
        <w:tc>
          <w:tcPr>
            <w:tcW w:w="2250" w:type="dxa"/>
          </w:tcPr>
          <w:p w:rsidR="00583EBF" w:rsidRPr="00030306" w:rsidRDefault="00030306" w:rsidP="00030306">
            <w:pPr>
              <w:pStyle w:val="ListParagraph"/>
              <w:numPr>
                <w:ilvl w:val="0"/>
                <w:numId w:val="4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going to happen to Harry?</w:t>
            </w:r>
          </w:p>
        </w:tc>
        <w:tc>
          <w:tcPr>
            <w:tcW w:w="324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5" w:type="dxa"/>
          </w:tcPr>
          <w:p w:rsidR="00583EBF" w:rsidRPr="00030306" w:rsidRDefault="00030306" w:rsidP="00030306">
            <w:pPr>
              <w:pStyle w:val="ListParagraph"/>
              <w:numPr>
                <w:ilvl w:val="0"/>
                <w:numId w:val="3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inferred that perhaps this nemesis is going to attack Harry and harm him</w:t>
            </w:r>
          </w:p>
        </w:tc>
        <w:tc>
          <w:tcPr>
            <w:tcW w:w="268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3EBF" w:rsidTr="00583EBF">
        <w:tc>
          <w:tcPr>
            <w:tcW w:w="225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3EBF" w:rsidTr="00583EBF">
        <w:tc>
          <w:tcPr>
            <w:tcW w:w="225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3EBF" w:rsidTr="00583EBF">
        <w:tc>
          <w:tcPr>
            <w:tcW w:w="225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3EBF" w:rsidTr="00583EBF">
        <w:tc>
          <w:tcPr>
            <w:tcW w:w="225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83EBF" w:rsidTr="00583EBF">
        <w:tc>
          <w:tcPr>
            <w:tcW w:w="225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9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685" w:type="dxa"/>
          </w:tcPr>
          <w:p w:rsidR="00583EBF" w:rsidRDefault="00583EBF">
            <w:pPr>
              <w:spacing w:line="900" w:lineRule="exac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583EBF" w:rsidRDefault="00583EBF">
      <w:pPr>
        <w:spacing w:line="900" w:lineRule="exact"/>
        <w:ind w:left="1690"/>
        <w:rPr>
          <w:rFonts w:ascii="Verdana" w:eastAsia="Verdana" w:hAnsi="Verdana" w:cs="Verdana"/>
          <w:sz w:val="20"/>
          <w:szCs w:val="20"/>
        </w:rPr>
      </w:pPr>
    </w:p>
    <w:sectPr w:rsidR="00583EBF">
      <w:type w:val="continuous"/>
      <w:pgSz w:w="12240" w:h="15840"/>
      <w:pgMar w:top="10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16AA"/>
    <w:multiLevelType w:val="hybridMultilevel"/>
    <w:tmpl w:val="270A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7359"/>
    <w:multiLevelType w:val="hybridMultilevel"/>
    <w:tmpl w:val="B11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030D"/>
    <w:multiLevelType w:val="hybridMultilevel"/>
    <w:tmpl w:val="12AC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700"/>
    <w:multiLevelType w:val="hybridMultilevel"/>
    <w:tmpl w:val="9DB6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63"/>
    <w:rsid w:val="00030306"/>
    <w:rsid w:val="00583EBF"/>
    <w:rsid w:val="00625063"/>
    <w:rsid w:val="009A01B4"/>
    <w:rsid w:val="00B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1D887-0D53-45BA-AFA6-BE0EA82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20" w:firstLine="72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8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 from Harry Potter and the Sorcerer’s Stone</vt:lpstr>
    </vt:vector>
  </TitlesOfParts>
  <Company>Regina Public Schools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 from Harry Potter and the Sorcerer’s Stone</dc:title>
  <dc:creator>tengrrl</dc:creator>
  <cp:lastModifiedBy>Melissa Lock</cp:lastModifiedBy>
  <cp:revision>4</cp:revision>
  <dcterms:created xsi:type="dcterms:W3CDTF">2016-09-28T13:56:00Z</dcterms:created>
  <dcterms:modified xsi:type="dcterms:W3CDTF">2016-09-28T14:01:00Z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2008-06-16T00:00:00Z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2016-09-28T00:00:00Z</vt:filetime>
  </property>
</Properties>
</file>