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0EB" w:rsidRPr="00A469CA" w:rsidRDefault="00A469CA" w:rsidP="00A469CA">
      <w:pPr>
        <w:rPr>
          <w:rFonts w:asciiTheme="minorHAnsi" w:hAnsiTheme="minorHAnsi" w:cstheme="minorHAnsi"/>
        </w:rPr>
      </w:pPr>
      <w:r w:rsidRPr="00A469CA">
        <w:rPr>
          <w:rFonts w:asciiTheme="minorHAnsi" w:hAnsiTheme="minorHAnsi" w:cstheme="minorHAnsi"/>
        </w:rPr>
        <w:t>Ms. Lock-Room 305</w:t>
      </w:r>
      <w:r w:rsidRPr="00A469CA">
        <w:rPr>
          <w:rFonts w:asciiTheme="minorHAnsi" w:hAnsiTheme="minorHAnsi" w:cstheme="minorHAnsi"/>
        </w:rPr>
        <w:tab/>
      </w:r>
      <w:r w:rsidRPr="00A469CA">
        <w:rPr>
          <w:rFonts w:asciiTheme="minorHAnsi" w:hAnsiTheme="minorHAnsi" w:cstheme="minorHAnsi"/>
        </w:rPr>
        <w:tab/>
        <w:t>Email:melissa.lock@rbe.sk.ca</w:t>
      </w:r>
      <w:r w:rsidRPr="00A469CA">
        <w:rPr>
          <w:rFonts w:asciiTheme="minorHAnsi" w:hAnsiTheme="minorHAnsi" w:cstheme="minorHAnsi"/>
        </w:rPr>
        <w:tab/>
      </w:r>
      <w:r w:rsidRPr="00A469CA">
        <w:rPr>
          <w:rFonts w:asciiTheme="minorHAnsi" w:hAnsiTheme="minorHAnsi" w:cstheme="minorHAnsi"/>
        </w:rPr>
        <w:tab/>
        <w:t>Website:mslock.weebly.com</w:t>
      </w:r>
    </w:p>
    <w:p w:rsidR="00F4697F" w:rsidRPr="00A469CA" w:rsidRDefault="00F4697F" w:rsidP="00F4697F">
      <w:pPr>
        <w:rPr>
          <w:rFonts w:asciiTheme="minorHAnsi" w:hAnsiTheme="minorHAnsi" w:cstheme="minorHAnsi"/>
        </w:rPr>
      </w:pPr>
    </w:p>
    <w:p w:rsidR="00DE247B" w:rsidRPr="00A469CA" w:rsidRDefault="00DE247B" w:rsidP="00DE247B">
      <w:pPr>
        <w:rPr>
          <w:rFonts w:asciiTheme="minorHAnsi" w:hAnsiTheme="minorHAnsi" w:cstheme="minorHAnsi"/>
          <w:b/>
        </w:rPr>
      </w:pPr>
      <w:r w:rsidRPr="00A469CA">
        <w:rPr>
          <w:rFonts w:asciiTheme="minorHAnsi" w:hAnsiTheme="minorHAnsi" w:cstheme="minorHAnsi"/>
          <w:b/>
        </w:rPr>
        <w:t>Unit One: Search for Self</w:t>
      </w:r>
    </w:p>
    <w:p w:rsidR="00DE247B" w:rsidRPr="00A469CA" w:rsidRDefault="00DE247B" w:rsidP="00DE247B">
      <w:pPr>
        <w:rPr>
          <w:rFonts w:asciiTheme="minorHAnsi" w:hAnsiTheme="minorHAnsi" w:cstheme="minorHAnsi"/>
        </w:rPr>
      </w:pPr>
      <w:r w:rsidRPr="00A469CA">
        <w:rPr>
          <w:rFonts w:asciiTheme="minorHAnsi" w:hAnsiTheme="minorHAnsi" w:cstheme="minorHAnsi"/>
          <w:b/>
        </w:rPr>
        <w:t>Unit Two: The Social Experience</w:t>
      </w:r>
    </w:p>
    <w:p w:rsidR="00DE247B" w:rsidRPr="00A469CA" w:rsidRDefault="00DE247B" w:rsidP="00DE247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inorHAnsi" w:hAnsiTheme="minorHAnsi" w:cstheme="minorHAnsi"/>
          <w:szCs w:val="24"/>
        </w:rPr>
      </w:pPr>
    </w:p>
    <w:p w:rsidR="00DE247B" w:rsidRPr="00A469CA" w:rsidRDefault="00DE247B" w:rsidP="00DE247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inorHAnsi" w:hAnsiTheme="minorHAnsi" w:cstheme="minorHAnsi"/>
          <w:szCs w:val="24"/>
        </w:rPr>
      </w:pPr>
      <w:r w:rsidRPr="00A469CA">
        <w:rPr>
          <w:rStyle w:val="InitialStyle"/>
          <w:rFonts w:asciiTheme="minorHAnsi" w:hAnsiTheme="minorHAnsi" w:cstheme="minorHAnsi"/>
          <w:szCs w:val="24"/>
        </w:rPr>
        <w:t>This semester will be thematic, meaning we will work through a few poems, then a few short stories, then a longer work of fiction or non-fiction within that same unit, then repeat the process. Within each unit we may encounter persuasive, narrative, comparative essays, a debate, oral reading of poetry or prose, story writing using satire, critiquing an author and visual/multimedia presentation persuading social change</w:t>
      </w:r>
    </w:p>
    <w:p w:rsidR="00F4697F" w:rsidRPr="00A469CA" w:rsidRDefault="00F4697F" w:rsidP="00F4697F">
      <w:pPr>
        <w:rPr>
          <w:rFonts w:asciiTheme="minorHAnsi" w:hAnsiTheme="minorHAnsi" w:cstheme="minorHAnsi"/>
          <w:b/>
          <w:u w:val="single"/>
        </w:rPr>
      </w:pPr>
      <w:r w:rsidRPr="00A469CA">
        <w:rPr>
          <w:rFonts w:asciiTheme="minorHAnsi" w:hAnsiTheme="minorHAnsi" w:cstheme="minorHAnsi"/>
          <w:b/>
          <w:u w:val="single"/>
        </w:rPr>
        <w:t>Evaluation</w:t>
      </w:r>
    </w:p>
    <w:p w:rsidR="00F4697F" w:rsidRPr="00A469CA" w:rsidRDefault="00F4697F" w:rsidP="00F4697F">
      <w:pPr>
        <w:pStyle w:val="NormalWeb"/>
        <w:spacing w:before="0" w:beforeAutospacing="0" w:after="0" w:afterAutospacing="0"/>
        <w:rPr>
          <w:rFonts w:asciiTheme="minorHAnsi" w:hAnsiTheme="minorHAnsi" w:cstheme="minorHAnsi"/>
          <w:b/>
          <w:bCs/>
          <w:color w:val="221E1F"/>
        </w:rPr>
      </w:pPr>
    </w:p>
    <w:p w:rsidR="00F4697F" w:rsidRPr="00A469CA" w:rsidRDefault="00F4697F" w:rsidP="00F4697F">
      <w:pPr>
        <w:pStyle w:val="NormalWeb"/>
        <w:spacing w:before="0" w:beforeAutospacing="0" w:after="0" w:afterAutospacing="0"/>
        <w:rPr>
          <w:rFonts w:asciiTheme="minorHAnsi" w:hAnsiTheme="minorHAnsi" w:cstheme="minorHAnsi"/>
        </w:rPr>
      </w:pPr>
      <w:r w:rsidRPr="00A469CA">
        <w:rPr>
          <w:rFonts w:asciiTheme="minorHAnsi" w:hAnsiTheme="minorHAnsi" w:cstheme="minorHAnsi"/>
          <w:b/>
          <w:bCs/>
          <w:color w:val="221E1F"/>
        </w:rPr>
        <w:t>Comprehend and Respond (CR). Students will extend their abilities to view, listen to, read, comprehend, and respond to a variety of contemporary and traditional grade-level-appropriate texts in a variety of forms (oral, print, and other texts) from First Nations, Métis, and other cultures for a variety of purposes including for learning, interest, and enjoyment.</w:t>
      </w:r>
    </w:p>
    <w:p w:rsidR="00F4697F" w:rsidRPr="00A469CA" w:rsidRDefault="00F4697F" w:rsidP="00F4697F">
      <w:pPr>
        <w:rPr>
          <w:rFonts w:asciiTheme="minorHAnsi" w:hAnsiTheme="minorHAnsi" w:cstheme="minorHAnsi"/>
        </w:rPr>
      </w:pPr>
    </w:p>
    <w:p w:rsidR="00F4697F" w:rsidRPr="00A469CA" w:rsidRDefault="00F4697F" w:rsidP="00F4697F">
      <w:pPr>
        <w:pStyle w:val="NormalWeb"/>
        <w:spacing w:before="0" w:beforeAutospacing="0" w:after="0" w:afterAutospacing="0"/>
        <w:rPr>
          <w:rFonts w:asciiTheme="minorHAnsi" w:hAnsiTheme="minorHAnsi" w:cstheme="minorHAnsi"/>
        </w:rPr>
      </w:pPr>
      <w:r w:rsidRPr="00A469CA">
        <w:rPr>
          <w:rFonts w:asciiTheme="minorHAnsi" w:hAnsiTheme="minorHAnsi" w:cstheme="minorHAnsi"/>
          <w:b/>
          <w:bCs/>
          <w:color w:val="221E1F"/>
        </w:rPr>
        <w:t>Compose and Create (CC). Students will extend their abilities to speak, write, and use other forms of representation to explore and present thoughts, feelings, and experiences in a variety of forms for a variety of purposes and audiences.</w:t>
      </w:r>
    </w:p>
    <w:p w:rsidR="00F4697F" w:rsidRPr="00A469CA" w:rsidRDefault="00F4697F" w:rsidP="00F4697F">
      <w:pPr>
        <w:rPr>
          <w:rFonts w:asciiTheme="minorHAnsi" w:hAnsiTheme="minorHAnsi" w:cstheme="minorHAnsi"/>
        </w:rPr>
      </w:pPr>
    </w:p>
    <w:p w:rsidR="00F4697F" w:rsidRDefault="00F4697F" w:rsidP="00F4697F">
      <w:pPr>
        <w:pStyle w:val="NormalWeb"/>
        <w:spacing w:before="0" w:beforeAutospacing="0" w:after="0" w:afterAutospacing="0"/>
        <w:rPr>
          <w:rFonts w:asciiTheme="minorHAnsi" w:hAnsiTheme="minorHAnsi" w:cstheme="minorHAnsi"/>
          <w:b/>
          <w:bCs/>
          <w:color w:val="000000"/>
        </w:rPr>
      </w:pPr>
      <w:r w:rsidRPr="00A469CA">
        <w:rPr>
          <w:rFonts w:asciiTheme="minorHAnsi" w:hAnsiTheme="minorHAnsi" w:cstheme="minorHAnsi"/>
          <w:b/>
          <w:bCs/>
          <w:color w:val="000000"/>
        </w:rPr>
        <w:t xml:space="preserve">Assess and Reflect (AR). Students will extend their abilities to assess and reflect on their own language skills; discuss the skills of effective viewers, listeners, readers, </w:t>
      </w:r>
      <w:proofErr w:type="spellStart"/>
      <w:r w:rsidRPr="00A469CA">
        <w:rPr>
          <w:rFonts w:asciiTheme="minorHAnsi" w:hAnsiTheme="minorHAnsi" w:cstheme="minorHAnsi"/>
          <w:b/>
          <w:bCs/>
          <w:color w:val="000000"/>
        </w:rPr>
        <w:t>representers</w:t>
      </w:r>
      <w:proofErr w:type="spellEnd"/>
      <w:r w:rsidRPr="00A469CA">
        <w:rPr>
          <w:rFonts w:asciiTheme="minorHAnsi" w:hAnsiTheme="minorHAnsi" w:cstheme="minorHAnsi"/>
          <w:b/>
          <w:bCs/>
          <w:color w:val="000000"/>
        </w:rPr>
        <w:t>, speakers, and writers; and set goals for future improvement.</w:t>
      </w:r>
    </w:p>
    <w:p w:rsidR="00A469CA" w:rsidRDefault="00A469CA" w:rsidP="00F4697F">
      <w:pPr>
        <w:pStyle w:val="NormalWeb"/>
        <w:spacing w:before="0" w:beforeAutospacing="0" w:after="0" w:afterAutospacing="0"/>
        <w:rPr>
          <w:rFonts w:asciiTheme="minorHAnsi" w:hAnsiTheme="minorHAnsi" w:cstheme="minorHAnsi"/>
          <w:b/>
          <w:bCs/>
          <w:color w:val="000000"/>
        </w:rPr>
      </w:pPr>
    </w:p>
    <w:p w:rsidR="00A469CA" w:rsidRPr="00A469CA" w:rsidRDefault="00A469CA" w:rsidP="00A469CA">
      <w:pPr>
        <w:contextualSpacing/>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b/>
        </w:rPr>
      </w:pPr>
      <w:r w:rsidRPr="00A469CA">
        <w:rPr>
          <w:rFonts w:asciiTheme="minorHAnsi" w:hAnsiTheme="minorHAnsi" w:cstheme="minorHAnsi"/>
          <w:b/>
        </w:rPr>
        <w:t>The semester will include both formative (not for marks, but rather used for feedback) and summative (for marks).</w:t>
      </w:r>
    </w:p>
    <w:p w:rsidR="00A469CA" w:rsidRPr="00A469CA" w:rsidRDefault="00A469CA" w:rsidP="00F4697F">
      <w:pPr>
        <w:pStyle w:val="NormalWeb"/>
        <w:spacing w:before="0" w:beforeAutospacing="0" w:after="0" w:afterAutospacing="0"/>
        <w:rPr>
          <w:rFonts w:asciiTheme="minorHAnsi" w:hAnsiTheme="minorHAnsi" w:cstheme="minorHAnsi"/>
        </w:rPr>
      </w:pPr>
    </w:p>
    <w:p w:rsidR="00F4697F" w:rsidRPr="00A469CA" w:rsidRDefault="001A60EB" w:rsidP="00F4697F">
      <w:pPr>
        <w:rPr>
          <w:rFonts w:asciiTheme="minorHAnsi" w:hAnsiTheme="minorHAnsi" w:cstheme="minorHAnsi"/>
        </w:rPr>
      </w:pPr>
      <w:r w:rsidRPr="00A469CA">
        <w:rPr>
          <w:rFonts w:asciiTheme="minorHAnsi" w:hAnsiTheme="minorHAnsi" w:cstheme="minorHAnsi"/>
        </w:rPr>
        <w:t>Distribution of Marks</w:t>
      </w:r>
      <w:r w:rsidR="00F4697F" w:rsidRPr="00A469CA">
        <w:rPr>
          <w:rFonts w:asciiTheme="minorHAnsi" w:hAnsiTheme="minorHAnsi" w:cstheme="minorHAnsi"/>
        </w:rPr>
        <w:br/>
      </w:r>
    </w:p>
    <w:p w:rsidR="00F4697F" w:rsidRPr="00A469CA" w:rsidRDefault="00F4697F" w:rsidP="00F4697F">
      <w:pPr>
        <w:pStyle w:val="NormalWeb"/>
        <w:spacing w:before="0" w:beforeAutospacing="0" w:after="0" w:afterAutospacing="0"/>
        <w:rPr>
          <w:rFonts w:asciiTheme="minorHAnsi" w:hAnsiTheme="minorHAnsi" w:cstheme="minorHAnsi"/>
        </w:rPr>
      </w:pPr>
      <w:r w:rsidRPr="00A469CA">
        <w:rPr>
          <w:rFonts w:asciiTheme="minorHAnsi" w:hAnsiTheme="minorHAnsi" w:cstheme="minorHAnsi"/>
          <w:color w:val="000000"/>
        </w:rPr>
        <w:t>     </w:t>
      </w:r>
      <w:r w:rsidRPr="00A469CA">
        <w:rPr>
          <w:rStyle w:val="apple-tab-span"/>
          <w:rFonts w:asciiTheme="minorHAnsi" w:hAnsiTheme="minorHAnsi" w:cstheme="minorHAnsi"/>
          <w:color w:val="000000"/>
        </w:rPr>
        <w:tab/>
      </w:r>
      <w:r w:rsidRPr="00A469CA">
        <w:rPr>
          <w:rFonts w:asciiTheme="minorHAnsi" w:hAnsiTheme="minorHAnsi" w:cstheme="minorHAnsi"/>
          <w:color w:val="000000"/>
        </w:rPr>
        <w:t>Comprehend and Respond Outcomes…………</w:t>
      </w:r>
      <w:r w:rsidR="00A469CA">
        <w:rPr>
          <w:rFonts w:asciiTheme="minorHAnsi" w:hAnsiTheme="minorHAnsi" w:cstheme="minorHAnsi"/>
          <w:color w:val="000000"/>
        </w:rPr>
        <w:t>……</w:t>
      </w:r>
      <w:r w:rsidRPr="00A469CA">
        <w:rPr>
          <w:rFonts w:asciiTheme="minorHAnsi" w:hAnsiTheme="minorHAnsi" w:cstheme="minorHAnsi"/>
          <w:color w:val="000000"/>
        </w:rPr>
        <w:t xml:space="preserve">………… </w:t>
      </w:r>
      <w:r w:rsidR="00B12751" w:rsidRPr="00A469CA">
        <w:rPr>
          <w:rFonts w:asciiTheme="minorHAnsi" w:hAnsiTheme="minorHAnsi" w:cstheme="minorHAnsi"/>
          <w:i/>
          <w:iCs/>
          <w:color w:val="000000"/>
        </w:rPr>
        <w:t>40</w:t>
      </w:r>
      <w:r w:rsidRPr="00A469CA">
        <w:rPr>
          <w:rFonts w:asciiTheme="minorHAnsi" w:hAnsiTheme="minorHAnsi" w:cstheme="minorHAnsi"/>
          <w:i/>
          <w:iCs/>
          <w:color w:val="000000"/>
        </w:rPr>
        <w:t>%</w:t>
      </w:r>
    </w:p>
    <w:p w:rsidR="00F4697F" w:rsidRPr="00A469CA" w:rsidRDefault="00F4697F" w:rsidP="00F4697F">
      <w:pPr>
        <w:pStyle w:val="NormalWeb"/>
        <w:spacing w:before="0" w:beforeAutospacing="0" w:after="0" w:afterAutospacing="0"/>
        <w:rPr>
          <w:rFonts w:asciiTheme="minorHAnsi" w:hAnsiTheme="minorHAnsi" w:cstheme="minorHAnsi"/>
        </w:rPr>
      </w:pPr>
      <w:r w:rsidRPr="00A469CA">
        <w:rPr>
          <w:rFonts w:asciiTheme="minorHAnsi" w:hAnsiTheme="minorHAnsi" w:cstheme="minorHAnsi"/>
          <w:color w:val="000000"/>
        </w:rPr>
        <w:t>     </w:t>
      </w:r>
      <w:r w:rsidRPr="00A469CA">
        <w:rPr>
          <w:rStyle w:val="apple-tab-span"/>
          <w:rFonts w:asciiTheme="minorHAnsi" w:hAnsiTheme="minorHAnsi" w:cstheme="minorHAnsi"/>
          <w:color w:val="000000"/>
        </w:rPr>
        <w:tab/>
      </w:r>
      <w:r w:rsidRPr="00A469CA">
        <w:rPr>
          <w:rFonts w:asciiTheme="minorHAnsi" w:hAnsiTheme="minorHAnsi" w:cstheme="minorHAnsi"/>
          <w:color w:val="000000"/>
        </w:rPr>
        <w:t>Compose and Create Outcomes…………………</w:t>
      </w:r>
      <w:r w:rsidR="00A469CA">
        <w:rPr>
          <w:rFonts w:asciiTheme="minorHAnsi" w:hAnsiTheme="minorHAnsi" w:cstheme="minorHAnsi"/>
          <w:color w:val="000000"/>
        </w:rPr>
        <w:t>…</w:t>
      </w:r>
      <w:proofErr w:type="gramStart"/>
      <w:r w:rsidR="00A469CA">
        <w:rPr>
          <w:rFonts w:asciiTheme="minorHAnsi" w:hAnsiTheme="minorHAnsi" w:cstheme="minorHAnsi"/>
          <w:color w:val="000000"/>
        </w:rPr>
        <w:t>…..</w:t>
      </w:r>
      <w:proofErr w:type="gramEnd"/>
      <w:r w:rsidRPr="00A469CA">
        <w:rPr>
          <w:rFonts w:asciiTheme="minorHAnsi" w:hAnsiTheme="minorHAnsi" w:cstheme="minorHAnsi"/>
          <w:color w:val="000000"/>
        </w:rPr>
        <w:t>………...</w:t>
      </w:r>
      <w:r w:rsidR="00B12751" w:rsidRPr="00A469CA">
        <w:rPr>
          <w:rFonts w:asciiTheme="minorHAnsi" w:hAnsiTheme="minorHAnsi" w:cstheme="minorHAnsi"/>
          <w:i/>
          <w:iCs/>
          <w:color w:val="000000"/>
        </w:rPr>
        <w:t>40%</w:t>
      </w:r>
    </w:p>
    <w:p w:rsidR="00F4697F" w:rsidRPr="00A469CA" w:rsidRDefault="00F4697F" w:rsidP="00F4697F">
      <w:pPr>
        <w:pStyle w:val="NormalWeb"/>
        <w:spacing w:before="0" w:beforeAutospacing="0" w:after="0" w:afterAutospacing="0"/>
        <w:rPr>
          <w:rFonts w:asciiTheme="minorHAnsi" w:hAnsiTheme="minorHAnsi" w:cstheme="minorHAnsi"/>
        </w:rPr>
      </w:pPr>
      <w:r w:rsidRPr="00A469CA">
        <w:rPr>
          <w:rFonts w:asciiTheme="minorHAnsi" w:hAnsiTheme="minorHAnsi" w:cstheme="minorHAnsi"/>
          <w:color w:val="000000"/>
        </w:rPr>
        <w:t>     </w:t>
      </w:r>
      <w:r w:rsidRPr="00A469CA">
        <w:rPr>
          <w:rStyle w:val="apple-tab-span"/>
          <w:rFonts w:asciiTheme="minorHAnsi" w:hAnsiTheme="minorHAnsi" w:cstheme="minorHAnsi"/>
          <w:color w:val="000000"/>
        </w:rPr>
        <w:tab/>
      </w:r>
      <w:r w:rsidRPr="00A469CA">
        <w:rPr>
          <w:rFonts w:asciiTheme="minorHAnsi" w:hAnsiTheme="minorHAnsi" w:cstheme="minorHAnsi"/>
          <w:color w:val="000000"/>
        </w:rPr>
        <w:t>Final Exam</w:t>
      </w:r>
      <w:r w:rsidR="00A469CA">
        <w:rPr>
          <w:rFonts w:asciiTheme="minorHAnsi" w:hAnsiTheme="minorHAnsi" w:cstheme="minorHAnsi"/>
          <w:color w:val="000000"/>
        </w:rPr>
        <w:t xml:space="preserve"> (Comprehensive</w:t>
      </w:r>
      <w:proofErr w:type="gramStart"/>
      <w:r w:rsidR="00A469CA">
        <w:rPr>
          <w:rFonts w:asciiTheme="minorHAnsi" w:hAnsiTheme="minorHAnsi" w:cstheme="minorHAnsi"/>
          <w:color w:val="000000"/>
        </w:rPr>
        <w:t>)..</w:t>
      </w:r>
      <w:proofErr w:type="gramEnd"/>
      <w:r w:rsidRPr="00A469CA">
        <w:rPr>
          <w:rFonts w:asciiTheme="minorHAnsi" w:hAnsiTheme="minorHAnsi" w:cstheme="minorHAnsi"/>
          <w:color w:val="000000"/>
        </w:rPr>
        <w:t>………………………………………</w:t>
      </w:r>
      <w:r w:rsidRPr="00A469CA">
        <w:rPr>
          <w:rFonts w:asciiTheme="minorHAnsi" w:hAnsiTheme="minorHAnsi" w:cstheme="minorHAnsi"/>
          <w:i/>
          <w:iCs/>
          <w:color w:val="000000"/>
        </w:rPr>
        <w:t>20%</w:t>
      </w:r>
    </w:p>
    <w:p w:rsidR="00F4697F" w:rsidRPr="00A469CA" w:rsidRDefault="00F4697F" w:rsidP="00F4697F">
      <w:pPr>
        <w:rPr>
          <w:rFonts w:asciiTheme="minorHAnsi" w:hAnsiTheme="minorHAnsi" w:cstheme="minorHAnsi"/>
        </w:rPr>
      </w:pPr>
      <w:r w:rsidRPr="00A469CA">
        <w:rPr>
          <w:rFonts w:asciiTheme="minorHAnsi" w:hAnsiTheme="minorHAnsi" w:cstheme="minorHAnsi"/>
          <w:color w:val="000000"/>
        </w:rPr>
        <w:t>     </w:t>
      </w:r>
      <w:r w:rsidRPr="00A469CA">
        <w:rPr>
          <w:rStyle w:val="apple-tab-span"/>
          <w:rFonts w:asciiTheme="minorHAnsi" w:hAnsiTheme="minorHAnsi" w:cstheme="minorHAnsi"/>
          <w:color w:val="000000"/>
        </w:rPr>
        <w:tab/>
      </w:r>
      <w:r w:rsidRPr="00A469CA">
        <w:rPr>
          <w:rFonts w:asciiTheme="minorHAnsi" w:hAnsiTheme="minorHAnsi" w:cstheme="minorHAnsi"/>
          <w:b/>
          <w:bCs/>
          <w:color w:val="000000"/>
        </w:rPr>
        <w:t>Total………………………………………………………………………….100%</w:t>
      </w:r>
    </w:p>
    <w:p w:rsidR="001A60EB" w:rsidRPr="00A469CA" w:rsidRDefault="001A60EB" w:rsidP="00F4697F">
      <w:pPr>
        <w:rPr>
          <w:rFonts w:asciiTheme="minorHAnsi" w:hAnsiTheme="minorHAnsi" w:cstheme="minorHAnsi"/>
          <w:b/>
        </w:rPr>
      </w:pPr>
      <w:r w:rsidRPr="00A469CA">
        <w:rPr>
          <w:rFonts w:asciiTheme="minorHAnsi" w:hAnsiTheme="minorHAnsi" w:cstheme="minorHAnsi"/>
          <w:b/>
        </w:rPr>
        <w:t xml:space="preserve">  </w:t>
      </w:r>
    </w:p>
    <w:p w:rsidR="00A469CA" w:rsidRDefault="00A469CA">
      <w:pPr>
        <w:spacing w:after="160" w:line="259" w:lineRule="auto"/>
        <w:rPr>
          <w:rFonts w:asciiTheme="minorHAnsi" w:hAnsiTheme="minorHAnsi" w:cstheme="minorHAnsi"/>
          <w:b/>
        </w:rPr>
      </w:pPr>
      <w:r>
        <w:rPr>
          <w:rFonts w:asciiTheme="minorHAnsi" w:hAnsiTheme="minorHAnsi" w:cstheme="minorHAnsi"/>
          <w:b/>
        </w:rPr>
        <w:br w:type="page"/>
      </w:r>
    </w:p>
    <w:p w:rsidR="00F4697F" w:rsidRPr="00A469CA" w:rsidRDefault="00F4697F" w:rsidP="00F4697F">
      <w:pPr>
        <w:rPr>
          <w:rFonts w:asciiTheme="minorHAnsi" w:hAnsiTheme="minorHAnsi" w:cstheme="minorHAnsi"/>
          <w:b/>
        </w:rPr>
      </w:pPr>
      <w:r w:rsidRPr="00A469CA">
        <w:rPr>
          <w:rFonts w:asciiTheme="minorHAnsi" w:hAnsiTheme="minorHAnsi" w:cstheme="minorHAnsi"/>
          <w:b/>
        </w:rPr>
        <w:lastRenderedPageBreak/>
        <w:t>Reminders:</w:t>
      </w:r>
    </w:p>
    <w:p w:rsidR="00182DBE" w:rsidRPr="00A469CA" w:rsidRDefault="00F4697F" w:rsidP="00F4697F">
      <w:pPr>
        <w:numPr>
          <w:ilvl w:val="0"/>
          <w:numId w:val="1"/>
        </w:numPr>
        <w:rPr>
          <w:rFonts w:asciiTheme="minorHAnsi" w:hAnsiTheme="minorHAnsi" w:cstheme="minorHAnsi"/>
        </w:rPr>
      </w:pPr>
      <w:r w:rsidRPr="00A469CA">
        <w:rPr>
          <w:rFonts w:asciiTheme="minorHAnsi" w:hAnsiTheme="minorHAnsi" w:cstheme="minorHAnsi"/>
        </w:rPr>
        <w:t xml:space="preserve">Assignments are due on the specified due date. </w:t>
      </w:r>
    </w:p>
    <w:p w:rsidR="00182DBE" w:rsidRPr="00A469CA" w:rsidRDefault="00182DBE" w:rsidP="00F4697F">
      <w:pPr>
        <w:numPr>
          <w:ilvl w:val="0"/>
          <w:numId w:val="1"/>
        </w:numPr>
        <w:rPr>
          <w:rFonts w:asciiTheme="minorHAnsi" w:hAnsiTheme="minorHAnsi" w:cstheme="minorHAnsi"/>
        </w:rPr>
      </w:pPr>
      <w:r w:rsidRPr="00A469CA">
        <w:rPr>
          <w:rFonts w:asciiTheme="minorHAnsi" w:hAnsiTheme="minorHAnsi" w:cstheme="minorHAnsi"/>
        </w:rPr>
        <w:t>Once we have completed a unit, the assignment will no longer be accepted.</w:t>
      </w:r>
    </w:p>
    <w:p w:rsidR="00F4697F" w:rsidRDefault="00F4697F" w:rsidP="00F4697F">
      <w:pPr>
        <w:numPr>
          <w:ilvl w:val="0"/>
          <w:numId w:val="1"/>
        </w:numPr>
        <w:rPr>
          <w:rFonts w:asciiTheme="minorHAnsi" w:hAnsiTheme="minorHAnsi" w:cstheme="minorHAnsi"/>
        </w:rPr>
      </w:pPr>
      <w:r w:rsidRPr="00A469CA">
        <w:rPr>
          <w:rFonts w:asciiTheme="minorHAnsi" w:hAnsiTheme="minorHAnsi" w:cstheme="minorHAnsi"/>
        </w:rPr>
        <w:t>Extensions may be granted i</w:t>
      </w:r>
      <w:r w:rsidR="00714CD3" w:rsidRPr="00A469CA">
        <w:rPr>
          <w:rFonts w:asciiTheme="minorHAnsi" w:hAnsiTheme="minorHAnsi" w:cstheme="minorHAnsi"/>
        </w:rPr>
        <w:t>f the student talks to Ms. Lock</w:t>
      </w:r>
      <w:r w:rsidRPr="00A469CA">
        <w:rPr>
          <w:rFonts w:asciiTheme="minorHAnsi" w:hAnsiTheme="minorHAnsi" w:cstheme="minorHAnsi"/>
        </w:rPr>
        <w:t xml:space="preserve"> before the due date.</w:t>
      </w:r>
      <w:r w:rsidR="00A469CA">
        <w:rPr>
          <w:rFonts w:asciiTheme="minorHAnsi" w:hAnsiTheme="minorHAnsi" w:cstheme="minorHAnsi"/>
        </w:rPr>
        <w:t xml:space="preserve">  See extension contract description below</w:t>
      </w:r>
    </w:p>
    <w:p w:rsidR="006872B2" w:rsidRPr="00A469CA" w:rsidRDefault="006872B2" w:rsidP="00F4697F">
      <w:pPr>
        <w:numPr>
          <w:ilvl w:val="0"/>
          <w:numId w:val="1"/>
        </w:numPr>
        <w:rPr>
          <w:rFonts w:asciiTheme="minorHAnsi" w:hAnsiTheme="minorHAnsi" w:cstheme="minorHAnsi"/>
        </w:rPr>
      </w:pPr>
      <w:r>
        <w:rPr>
          <w:rFonts w:asciiTheme="minorHAnsi" w:hAnsiTheme="minorHAnsi" w:cstheme="minorHAnsi"/>
        </w:rPr>
        <w:t xml:space="preserve">If you are late the door may be closed.  If it is locked that means instruction is going on.  Please wait respectfully to be let in.  </w:t>
      </w:r>
    </w:p>
    <w:p w:rsidR="00E02DFB" w:rsidRPr="00A469CA" w:rsidRDefault="00E02DFB" w:rsidP="00E02DFB">
      <w:pPr>
        <w:ind w:left="720"/>
        <w:rPr>
          <w:rFonts w:asciiTheme="minorHAnsi" w:hAnsiTheme="minorHAnsi" w:cstheme="minorHAnsi"/>
        </w:rPr>
      </w:pPr>
    </w:p>
    <w:p w:rsidR="00F4697F" w:rsidRPr="00A469CA" w:rsidRDefault="00F4697F" w:rsidP="00F4697F">
      <w:pPr>
        <w:rPr>
          <w:rFonts w:asciiTheme="minorHAnsi" w:hAnsiTheme="minorHAnsi" w:cstheme="minorHAnsi"/>
          <w:b/>
          <w:bCs/>
          <w:color w:val="000000"/>
        </w:rPr>
      </w:pPr>
      <w:bookmarkStart w:id="0" w:name="_GoBack"/>
      <w:bookmarkEnd w:id="0"/>
    </w:p>
    <w:p w:rsidR="00F4697F" w:rsidRPr="00A469CA" w:rsidRDefault="00F4697F" w:rsidP="00F4697F">
      <w:pPr>
        <w:rPr>
          <w:rFonts w:asciiTheme="minorHAnsi" w:hAnsiTheme="minorHAnsi" w:cstheme="minorHAnsi"/>
          <w:b/>
          <w:bCs/>
          <w:color w:val="000000"/>
        </w:rPr>
      </w:pPr>
      <w:r w:rsidRPr="00A469CA">
        <w:rPr>
          <w:rFonts w:asciiTheme="minorHAnsi" w:hAnsiTheme="minorHAnsi" w:cstheme="minorHAnsi"/>
          <w:b/>
          <w:bCs/>
          <w:color w:val="000000"/>
        </w:rPr>
        <w:t>Classroom Expectations</w:t>
      </w:r>
    </w:p>
    <w:p w:rsidR="00F4697F" w:rsidRPr="00A469CA" w:rsidRDefault="00F4697F" w:rsidP="00F4697F">
      <w:pPr>
        <w:pStyle w:val="ListParagraph"/>
        <w:numPr>
          <w:ilvl w:val="0"/>
          <w:numId w:val="2"/>
        </w:numPr>
        <w:rPr>
          <w:rFonts w:asciiTheme="minorHAnsi" w:eastAsia="Times New Roman" w:hAnsiTheme="minorHAnsi" w:cstheme="minorHAnsi"/>
          <w:bCs/>
          <w:color w:val="000000"/>
          <w:sz w:val="24"/>
          <w:szCs w:val="24"/>
        </w:rPr>
      </w:pPr>
      <w:r w:rsidRPr="00A469CA">
        <w:rPr>
          <w:rFonts w:asciiTheme="minorHAnsi" w:eastAsia="Times New Roman" w:hAnsiTheme="minorHAnsi" w:cstheme="minorHAnsi"/>
          <w:bCs/>
          <w:color w:val="000000"/>
          <w:sz w:val="24"/>
          <w:szCs w:val="24"/>
        </w:rPr>
        <w:t xml:space="preserve">Be respectful of each other, the teacher, and the classroom space. </w:t>
      </w:r>
    </w:p>
    <w:p w:rsidR="00F4697F" w:rsidRPr="00A469CA" w:rsidRDefault="00F4697F" w:rsidP="00F4697F">
      <w:pPr>
        <w:pStyle w:val="ListParagraph"/>
        <w:numPr>
          <w:ilvl w:val="0"/>
          <w:numId w:val="2"/>
        </w:numPr>
        <w:rPr>
          <w:rFonts w:asciiTheme="minorHAnsi" w:eastAsia="Times New Roman" w:hAnsiTheme="minorHAnsi" w:cstheme="minorHAnsi"/>
          <w:bCs/>
          <w:color w:val="000000"/>
          <w:sz w:val="24"/>
          <w:szCs w:val="24"/>
        </w:rPr>
      </w:pPr>
      <w:r w:rsidRPr="00A469CA">
        <w:rPr>
          <w:rFonts w:asciiTheme="minorHAnsi" w:eastAsia="Times New Roman" w:hAnsiTheme="minorHAnsi" w:cstheme="minorHAnsi"/>
          <w:bCs/>
          <w:color w:val="000000"/>
          <w:sz w:val="24"/>
          <w:szCs w:val="24"/>
        </w:rPr>
        <w:t>Be on-time, on-task, and prepared to learn EVERYDAY.</w:t>
      </w:r>
    </w:p>
    <w:p w:rsidR="00F4697F" w:rsidRPr="00A469CA" w:rsidRDefault="00F4697F" w:rsidP="00F4697F">
      <w:pPr>
        <w:pStyle w:val="ListParagraph"/>
        <w:numPr>
          <w:ilvl w:val="0"/>
          <w:numId w:val="2"/>
        </w:numPr>
        <w:rPr>
          <w:rFonts w:asciiTheme="minorHAnsi" w:eastAsia="Times New Roman" w:hAnsiTheme="minorHAnsi" w:cstheme="minorHAnsi"/>
          <w:bCs/>
          <w:color w:val="000000"/>
          <w:sz w:val="24"/>
          <w:szCs w:val="24"/>
        </w:rPr>
      </w:pPr>
      <w:r w:rsidRPr="00A469CA">
        <w:rPr>
          <w:rFonts w:asciiTheme="minorHAnsi" w:eastAsia="Times New Roman" w:hAnsiTheme="minorHAnsi" w:cstheme="minorHAnsi"/>
          <w:bCs/>
          <w:color w:val="000000"/>
          <w:sz w:val="24"/>
          <w:szCs w:val="24"/>
        </w:rPr>
        <w:t>Be responsible for your own learning.</w:t>
      </w:r>
    </w:p>
    <w:p w:rsidR="00F4697F" w:rsidRDefault="00F4697F" w:rsidP="00F4697F">
      <w:pPr>
        <w:pStyle w:val="ListParagraph"/>
        <w:numPr>
          <w:ilvl w:val="0"/>
          <w:numId w:val="2"/>
        </w:numPr>
        <w:rPr>
          <w:rFonts w:asciiTheme="minorHAnsi" w:eastAsia="Times New Roman" w:hAnsiTheme="minorHAnsi" w:cstheme="minorHAnsi"/>
          <w:bCs/>
          <w:color w:val="000000"/>
          <w:sz w:val="24"/>
          <w:szCs w:val="24"/>
        </w:rPr>
      </w:pPr>
      <w:r w:rsidRPr="00A469CA">
        <w:rPr>
          <w:rFonts w:asciiTheme="minorHAnsi" w:eastAsia="Times New Roman" w:hAnsiTheme="minorHAnsi" w:cstheme="minorHAnsi"/>
          <w:bCs/>
          <w:color w:val="000000"/>
          <w:sz w:val="24"/>
          <w:szCs w:val="24"/>
        </w:rPr>
        <w:t>Use your personal electronics to help you learn. If they are a distraction, you will lose the privilege of hav</w:t>
      </w:r>
      <w:r w:rsidR="00DC154F" w:rsidRPr="00A469CA">
        <w:rPr>
          <w:rFonts w:asciiTheme="minorHAnsi" w:eastAsia="Times New Roman" w:hAnsiTheme="minorHAnsi" w:cstheme="minorHAnsi"/>
          <w:bCs/>
          <w:color w:val="000000"/>
          <w:sz w:val="24"/>
          <w:szCs w:val="24"/>
        </w:rPr>
        <w:t>ing your electronics in class.  (you will be asked to leave them in your locker or take them to the office</w:t>
      </w:r>
      <w:r w:rsidR="00A469CA">
        <w:rPr>
          <w:rFonts w:asciiTheme="minorHAnsi" w:eastAsia="Times New Roman" w:hAnsiTheme="minorHAnsi" w:cstheme="minorHAnsi"/>
          <w:bCs/>
          <w:color w:val="000000"/>
          <w:sz w:val="24"/>
          <w:szCs w:val="24"/>
        </w:rPr>
        <w:t>)</w:t>
      </w:r>
    </w:p>
    <w:p w:rsidR="00A469CA" w:rsidRPr="00A469CA" w:rsidRDefault="00A469CA" w:rsidP="00F4697F">
      <w:pPr>
        <w:pStyle w:val="ListParagraph"/>
        <w:numPr>
          <w:ilvl w:val="0"/>
          <w:numId w:val="2"/>
        </w:numPr>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 xml:space="preserve">If you need an assignment extension, please fill out the extension form no later than 24hours prior to the due date assigned.  These are located in the classroom.  All completed forms will be placed in the hand-in bin.  </w:t>
      </w:r>
    </w:p>
    <w:p w:rsidR="00F4697F" w:rsidRPr="00A469CA" w:rsidRDefault="00F4697F" w:rsidP="00F4697F">
      <w:pPr>
        <w:rPr>
          <w:rFonts w:asciiTheme="minorHAnsi" w:hAnsiTheme="minorHAnsi" w:cstheme="minorHAnsi"/>
        </w:rPr>
      </w:pPr>
    </w:p>
    <w:p w:rsidR="00F4697F" w:rsidRPr="00A469CA" w:rsidRDefault="00F4697F" w:rsidP="00F4697F">
      <w:pPr>
        <w:rPr>
          <w:rFonts w:asciiTheme="minorHAnsi" w:hAnsiTheme="minorHAnsi" w:cstheme="minorHAnsi"/>
        </w:rPr>
      </w:pPr>
    </w:p>
    <w:p w:rsidR="00F4697F" w:rsidRPr="00A469CA" w:rsidRDefault="00F4697F" w:rsidP="00F4697F">
      <w:pPr>
        <w:rPr>
          <w:rFonts w:asciiTheme="minorHAnsi" w:hAnsiTheme="minorHAnsi" w:cstheme="minorHAnsi"/>
          <w:b/>
        </w:rPr>
      </w:pPr>
      <w:r w:rsidRPr="00A469CA">
        <w:rPr>
          <w:rFonts w:asciiTheme="minorHAnsi" w:hAnsiTheme="minorHAnsi" w:cstheme="minorHAnsi"/>
          <w:b/>
        </w:rPr>
        <w:t xml:space="preserve">My door is always open! Please feel free to stop by if you need any help or support. I look forward to a great semester! </w:t>
      </w:r>
    </w:p>
    <w:p w:rsidR="007C2A74" w:rsidRPr="00A469CA" w:rsidRDefault="007C2A74">
      <w:pPr>
        <w:rPr>
          <w:rFonts w:asciiTheme="minorHAnsi" w:hAnsiTheme="minorHAnsi" w:cstheme="minorHAnsi"/>
        </w:rPr>
      </w:pPr>
    </w:p>
    <w:sectPr w:rsidR="007C2A74" w:rsidRPr="00A469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DA" w:rsidRDefault="00157BDA" w:rsidP="00A469CA">
      <w:r>
        <w:separator/>
      </w:r>
    </w:p>
  </w:endnote>
  <w:endnote w:type="continuationSeparator" w:id="0">
    <w:p w:rsidR="00157BDA" w:rsidRDefault="00157BDA" w:rsidP="00A4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DA" w:rsidRDefault="00157BDA" w:rsidP="00A469CA">
      <w:r>
        <w:separator/>
      </w:r>
    </w:p>
  </w:footnote>
  <w:footnote w:type="continuationSeparator" w:id="0">
    <w:p w:rsidR="00157BDA" w:rsidRDefault="00157BDA" w:rsidP="00A46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A469CA" w:rsidTr="00086B14">
      <w:trPr>
        <w:trHeight w:val="288"/>
      </w:trPr>
      <w:sdt>
        <w:sdtPr>
          <w:rPr>
            <w:rFonts w:asciiTheme="majorHAnsi" w:eastAsiaTheme="majorEastAsia" w:hAnsiTheme="majorHAnsi" w:cstheme="majorBidi"/>
            <w:b/>
            <w:sz w:val="36"/>
            <w:szCs w:val="36"/>
          </w:rPr>
          <w:alias w:val="Title"/>
          <w:id w:val="77761602"/>
          <w:placeholder>
            <w:docPart w:val="5DE47741CC2C45459689B0601B5A007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469CA" w:rsidRDefault="00A469CA" w:rsidP="00A469C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b/>
                  <w:sz w:val="36"/>
                  <w:szCs w:val="36"/>
                </w:rPr>
                <w:t>Course Outline</w:t>
              </w:r>
            </w:p>
          </w:tc>
        </w:sdtContent>
      </w:sdt>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B22DA08860845B99B19661262CC3A5D"/>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tc>
            <w:tcPr>
              <w:tcW w:w="1105" w:type="dxa"/>
            </w:tcPr>
            <w:p w:rsidR="00A469CA" w:rsidRDefault="00A469CA" w:rsidP="00A469CA">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2019</w:t>
              </w:r>
            </w:p>
          </w:tc>
        </w:sdtContent>
      </w:sdt>
    </w:tr>
  </w:tbl>
  <w:p w:rsidR="00A469CA" w:rsidRDefault="00A46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B1F"/>
    <w:multiLevelType w:val="hybridMultilevel"/>
    <w:tmpl w:val="F6C6C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37147D"/>
    <w:multiLevelType w:val="hybridMultilevel"/>
    <w:tmpl w:val="A0207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54133C"/>
    <w:multiLevelType w:val="hybridMultilevel"/>
    <w:tmpl w:val="72BE5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2E1085"/>
    <w:multiLevelType w:val="hybridMultilevel"/>
    <w:tmpl w:val="D44024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7F"/>
    <w:rsid w:val="00157BDA"/>
    <w:rsid w:val="00182DBE"/>
    <w:rsid w:val="001A60EB"/>
    <w:rsid w:val="006872B2"/>
    <w:rsid w:val="00714CD3"/>
    <w:rsid w:val="007C2A74"/>
    <w:rsid w:val="00A469CA"/>
    <w:rsid w:val="00B12751"/>
    <w:rsid w:val="00DC154F"/>
    <w:rsid w:val="00DE247B"/>
    <w:rsid w:val="00E02DFB"/>
    <w:rsid w:val="00F427D1"/>
    <w:rsid w:val="00F4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66A8"/>
  <w15:chartTrackingRefBased/>
  <w15:docId w15:val="{C5927E22-F8D5-4912-AAC5-979F6D0C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97F"/>
    <w:pPr>
      <w:spacing w:before="100" w:beforeAutospacing="1" w:after="100" w:afterAutospacing="1"/>
    </w:pPr>
  </w:style>
  <w:style w:type="paragraph" w:styleId="ListParagraph">
    <w:name w:val="List Paragraph"/>
    <w:basedOn w:val="Normal"/>
    <w:uiPriority w:val="34"/>
    <w:qFormat/>
    <w:rsid w:val="00F4697F"/>
    <w:pPr>
      <w:spacing w:after="200" w:line="276" w:lineRule="auto"/>
      <w:ind w:left="720"/>
      <w:contextualSpacing/>
    </w:pPr>
    <w:rPr>
      <w:rFonts w:ascii="Verdana" w:eastAsia="Calibri" w:hAnsi="Verdana"/>
      <w:sz w:val="22"/>
      <w:szCs w:val="22"/>
    </w:rPr>
  </w:style>
  <w:style w:type="character" w:customStyle="1" w:styleId="apple-tab-span">
    <w:name w:val="apple-tab-span"/>
    <w:basedOn w:val="DefaultParagraphFont"/>
    <w:rsid w:val="00F4697F"/>
  </w:style>
  <w:style w:type="paragraph" w:customStyle="1" w:styleId="Default">
    <w:name w:val="Default"/>
    <w:rsid w:val="00714CD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02DFB"/>
    <w:rPr>
      <w:color w:val="0563C1" w:themeColor="hyperlink"/>
      <w:u w:val="single"/>
    </w:rPr>
  </w:style>
  <w:style w:type="paragraph" w:styleId="Header">
    <w:name w:val="header"/>
    <w:basedOn w:val="Normal"/>
    <w:link w:val="HeaderChar"/>
    <w:uiPriority w:val="99"/>
    <w:unhideWhenUsed/>
    <w:rsid w:val="00E02DFB"/>
    <w:pPr>
      <w:tabs>
        <w:tab w:val="center" w:pos="4680"/>
        <w:tab w:val="right" w:pos="9360"/>
      </w:tabs>
    </w:pPr>
    <w:rPr>
      <w:rFonts w:ascii="Verdana" w:eastAsiaTheme="minorHAnsi" w:hAnsi="Verdana" w:cstheme="minorBidi"/>
      <w:sz w:val="22"/>
      <w:szCs w:val="22"/>
    </w:rPr>
  </w:style>
  <w:style w:type="character" w:customStyle="1" w:styleId="HeaderChar">
    <w:name w:val="Header Char"/>
    <w:basedOn w:val="DefaultParagraphFont"/>
    <w:link w:val="Header"/>
    <w:uiPriority w:val="99"/>
    <w:rsid w:val="00E02DFB"/>
    <w:rPr>
      <w:rFonts w:ascii="Verdana" w:hAnsi="Verdana"/>
    </w:rPr>
  </w:style>
  <w:style w:type="paragraph" w:styleId="Title">
    <w:name w:val="Title"/>
    <w:basedOn w:val="Normal"/>
    <w:next w:val="Normal"/>
    <w:link w:val="TitleChar"/>
    <w:qFormat/>
    <w:rsid w:val="001A60E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CA"/>
    </w:rPr>
  </w:style>
  <w:style w:type="character" w:customStyle="1" w:styleId="TitleChar">
    <w:name w:val="Title Char"/>
    <w:basedOn w:val="DefaultParagraphFont"/>
    <w:link w:val="Title"/>
    <w:rsid w:val="001A60EB"/>
    <w:rPr>
      <w:rFonts w:asciiTheme="majorHAnsi" w:eastAsiaTheme="majorEastAsia" w:hAnsiTheme="majorHAnsi" w:cstheme="majorBidi"/>
      <w:color w:val="323E4F" w:themeColor="text2" w:themeShade="BF"/>
      <w:spacing w:val="5"/>
      <w:kern w:val="28"/>
      <w:sz w:val="52"/>
      <w:szCs w:val="52"/>
      <w:lang w:val="en-CA"/>
    </w:rPr>
  </w:style>
  <w:style w:type="paragraph" w:customStyle="1" w:styleId="DefaultText">
    <w:name w:val="Default Text"/>
    <w:basedOn w:val="Normal"/>
    <w:rsid w:val="00DE247B"/>
    <w:pPr>
      <w:overflowPunct w:val="0"/>
      <w:autoSpaceDE w:val="0"/>
      <w:autoSpaceDN w:val="0"/>
      <w:adjustRightInd w:val="0"/>
      <w:textAlignment w:val="baseline"/>
    </w:pPr>
    <w:rPr>
      <w:color w:val="000000"/>
      <w:szCs w:val="20"/>
    </w:rPr>
  </w:style>
  <w:style w:type="character" w:customStyle="1" w:styleId="InitialStyle">
    <w:name w:val="InitialStyle"/>
    <w:rsid w:val="00DE247B"/>
    <w:rPr>
      <w:color w:val="000000"/>
      <w:spacing w:val="0"/>
      <w:sz w:val="24"/>
    </w:rPr>
  </w:style>
  <w:style w:type="paragraph" w:styleId="Footer">
    <w:name w:val="footer"/>
    <w:basedOn w:val="Normal"/>
    <w:link w:val="FooterChar"/>
    <w:uiPriority w:val="99"/>
    <w:unhideWhenUsed/>
    <w:rsid w:val="00A469CA"/>
    <w:pPr>
      <w:tabs>
        <w:tab w:val="center" w:pos="4680"/>
        <w:tab w:val="right" w:pos="9360"/>
      </w:tabs>
    </w:pPr>
  </w:style>
  <w:style w:type="character" w:customStyle="1" w:styleId="FooterChar">
    <w:name w:val="Footer Char"/>
    <w:basedOn w:val="DefaultParagraphFont"/>
    <w:link w:val="Footer"/>
    <w:uiPriority w:val="99"/>
    <w:rsid w:val="00A469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9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E47741CC2C45459689B0601B5A007E"/>
        <w:category>
          <w:name w:val="General"/>
          <w:gallery w:val="placeholder"/>
        </w:category>
        <w:types>
          <w:type w:val="bbPlcHdr"/>
        </w:types>
        <w:behaviors>
          <w:behavior w:val="content"/>
        </w:behaviors>
        <w:guid w:val="{45E1EDC8-5F9F-4871-A461-8F826B8DDE53}"/>
      </w:docPartPr>
      <w:docPartBody>
        <w:p w:rsidR="00000000" w:rsidRDefault="00662EDB" w:rsidP="00662EDB">
          <w:pPr>
            <w:pStyle w:val="5DE47741CC2C45459689B0601B5A007E"/>
          </w:pPr>
          <w:r>
            <w:rPr>
              <w:rFonts w:asciiTheme="majorHAnsi" w:eastAsiaTheme="majorEastAsia" w:hAnsiTheme="majorHAnsi" w:cstheme="majorBidi"/>
              <w:sz w:val="36"/>
              <w:szCs w:val="36"/>
            </w:rPr>
            <w:t>[Type the document title]</w:t>
          </w:r>
        </w:p>
      </w:docPartBody>
    </w:docPart>
    <w:docPart>
      <w:docPartPr>
        <w:name w:val="DB22DA08860845B99B19661262CC3A5D"/>
        <w:category>
          <w:name w:val="General"/>
          <w:gallery w:val="placeholder"/>
        </w:category>
        <w:types>
          <w:type w:val="bbPlcHdr"/>
        </w:types>
        <w:behaviors>
          <w:behavior w:val="content"/>
        </w:behaviors>
        <w:guid w:val="{D1134D84-6210-4EE5-A07B-B5BE79BAB3B0}"/>
      </w:docPartPr>
      <w:docPartBody>
        <w:p w:rsidR="00000000" w:rsidRDefault="00662EDB" w:rsidP="00662EDB">
          <w:pPr>
            <w:pStyle w:val="DB22DA08860845B99B19661262CC3A5D"/>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0E"/>
    <w:rsid w:val="00006CA5"/>
    <w:rsid w:val="002538A2"/>
    <w:rsid w:val="00662EDB"/>
    <w:rsid w:val="007D55CE"/>
    <w:rsid w:val="00885D0E"/>
    <w:rsid w:val="00B86497"/>
    <w:rsid w:val="00BE171B"/>
    <w:rsid w:val="00F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2A932D5A0240E2A5CEC8CD5242849A">
    <w:name w:val="012A932D5A0240E2A5CEC8CD5242849A"/>
    <w:rsid w:val="00885D0E"/>
  </w:style>
  <w:style w:type="paragraph" w:customStyle="1" w:styleId="2C6A28CF46354A4289C1B5D255A4C83A">
    <w:name w:val="2C6A28CF46354A4289C1B5D255A4C83A"/>
    <w:rsid w:val="00885D0E"/>
  </w:style>
  <w:style w:type="paragraph" w:customStyle="1" w:styleId="5DE47741CC2C45459689B0601B5A007E">
    <w:name w:val="5DE47741CC2C45459689B0601B5A007E"/>
    <w:rsid w:val="00662EDB"/>
    <w:rPr>
      <w:lang w:val="en-CA" w:eastAsia="en-CA"/>
    </w:rPr>
  </w:style>
  <w:style w:type="paragraph" w:customStyle="1" w:styleId="DB22DA08860845B99B19661262CC3A5D">
    <w:name w:val="DB22DA08860845B99B19661262CC3A5D"/>
    <w:rsid w:val="00662ED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ELA 30B</vt:lpstr>
    </vt:vector>
  </TitlesOfParts>
  <Company>Regina Public Schools</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Melissa Lock</dc:creator>
  <cp:keywords/>
  <dc:description/>
  <cp:lastModifiedBy>Melissa Lock</cp:lastModifiedBy>
  <cp:revision>4</cp:revision>
  <dcterms:created xsi:type="dcterms:W3CDTF">2019-01-22T20:09:00Z</dcterms:created>
  <dcterms:modified xsi:type="dcterms:W3CDTF">2019-01-29T16:52:00Z</dcterms:modified>
</cp:coreProperties>
</file>