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4B" w:rsidRPr="00B90466" w:rsidRDefault="0069774B" w:rsidP="004F1C8D">
      <w:pPr>
        <w:pStyle w:val="Title"/>
        <w:rPr>
          <w:rFonts w:asciiTheme="minorHAnsi" w:hAnsiTheme="minorHAnsi" w:cstheme="minorHAnsi"/>
        </w:rPr>
      </w:pPr>
      <w:r w:rsidRPr="00B90466">
        <w:rPr>
          <w:rFonts w:asciiTheme="minorHAnsi" w:hAnsiTheme="minorHAnsi" w:cstheme="minorHAnsi"/>
        </w:rPr>
        <w:t xml:space="preserve">ELA </w:t>
      </w:r>
      <w:r w:rsidR="00D92A9B">
        <w:rPr>
          <w:rFonts w:asciiTheme="minorHAnsi" w:hAnsiTheme="minorHAnsi" w:cstheme="minorHAnsi"/>
        </w:rPr>
        <w:t>2</w:t>
      </w:r>
      <w:r w:rsidR="00BC5CC4">
        <w:rPr>
          <w:rFonts w:asciiTheme="minorHAnsi" w:hAnsiTheme="minorHAnsi" w:cstheme="minorHAnsi"/>
        </w:rPr>
        <w:t>0</w:t>
      </w:r>
      <w:r w:rsidRPr="00B90466">
        <w:rPr>
          <w:rFonts w:asciiTheme="minorHAnsi" w:hAnsiTheme="minorHAnsi" w:cstheme="minorHAnsi"/>
        </w:rPr>
        <w:t xml:space="preserve"> Course Outline </w:t>
      </w:r>
    </w:p>
    <w:p w:rsidR="00AB7A80" w:rsidRDefault="00AB7A80" w:rsidP="00AB7A80">
      <w:pPr>
        <w:rPr>
          <w:rFonts w:asciiTheme="minorHAnsi" w:hAnsiTheme="minorHAnsi" w:cstheme="minorHAnsi"/>
        </w:rPr>
      </w:pPr>
      <w:r>
        <w:rPr>
          <w:rFonts w:asciiTheme="minorHAnsi" w:hAnsiTheme="minorHAnsi" w:cstheme="minorHAnsi"/>
        </w:rPr>
        <w:t>M</w:t>
      </w:r>
      <w:r w:rsidR="00975105">
        <w:rPr>
          <w:rFonts w:asciiTheme="minorHAnsi" w:hAnsiTheme="minorHAnsi" w:cstheme="minorHAnsi"/>
        </w:rPr>
        <w:t>s. Melissa Lock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email: </w:t>
      </w:r>
      <w:r w:rsidR="00975105">
        <w:rPr>
          <w:rFonts w:asciiTheme="minorHAnsi" w:hAnsiTheme="minorHAnsi" w:cstheme="minorHAnsi"/>
        </w:rPr>
        <w:t>melissa.lock@rbe.sk.ca</w:t>
      </w:r>
    </w:p>
    <w:p w:rsidR="00AB7A80" w:rsidRDefault="00AB7A80" w:rsidP="00AB7A80">
      <w:pPr>
        <w:pStyle w:val="ListParagraph"/>
        <w:numPr>
          <w:ilvl w:val="0"/>
          <w:numId w:val="11"/>
        </w:numPr>
        <w:ind w:left="360"/>
        <w:rPr>
          <w:rFonts w:asciiTheme="minorHAnsi" w:hAnsiTheme="minorHAnsi" w:cstheme="minorHAnsi"/>
        </w:rPr>
      </w:pPr>
      <w:r>
        <w:rPr>
          <w:rFonts w:asciiTheme="minorHAnsi" w:hAnsiTheme="minorHAnsi" w:cstheme="minorHAnsi"/>
        </w:rPr>
        <w:t xml:space="preserve">Please </w:t>
      </w:r>
      <w:r>
        <w:rPr>
          <w:rFonts w:asciiTheme="minorHAnsi" w:hAnsiTheme="minorHAnsi" w:cstheme="minorHAnsi"/>
          <w:b/>
        </w:rPr>
        <w:t xml:space="preserve">refer to my </w:t>
      </w:r>
      <w:r w:rsidR="00975105">
        <w:rPr>
          <w:rFonts w:asciiTheme="minorHAnsi" w:hAnsiTheme="minorHAnsi" w:cstheme="minorHAnsi"/>
          <w:b/>
        </w:rPr>
        <w:t xml:space="preserve">website </w:t>
      </w:r>
      <w:r>
        <w:rPr>
          <w:rFonts w:asciiTheme="minorHAnsi" w:hAnsiTheme="minorHAnsi" w:cstheme="minorHAnsi"/>
        </w:rPr>
        <w:t xml:space="preserve">for course information: assignments, resources, announcements, and so on. </w:t>
      </w:r>
    </w:p>
    <w:p w:rsidR="00975105" w:rsidRPr="00975105" w:rsidRDefault="00AB7A80" w:rsidP="00975105">
      <w:pPr>
        <w:pStyle w:val="ListParagraph"/>
        <w:numPr>
          <w:ilvl w:val="0"/>
          <w:numId w:val="11"/>
        </w:numPr>
        <w:ind w:left="360"/>
        <w:rPr>
          <w:rStyle w:val="code"/>
          <w:rFonts w:eastAsiaTheme="majorEastAsia"/>
        </w:rPr>
      </w:pPr>
      <w:r>
        <w:rPr>
          <w:rStyle w:val="code"/>
          <w:rFonts w:asciiTheme="minorHAnsi" w:eastAsiaTheme="majorEastAsia" w:hAnsiTheme="minorHAnsi"/>
        </w:rPr>
        <w:t xml:space="preserve">Please </w:t>
      </w:r>
      <w:r>
        <w:rPr>
          <w:rStyle w:val="code"/>
          <w:rFonts w:asciiTheme="minorHAnsi" w:eastAsiaTheme="majorEastAsia" w:hAnsiTheme="minorHAnsi"/>
          <w:b/>
        </w:rPr>
        <w:t>refer to your PowerSchool</w:t>
      </w:r>
      <w:r>
        <w:rPr>
          <w:rStyle w:val="code"/>
          <w:rFonts w:asciiTheme="minorHAnsi" w:eastAsiaTheme="majorEastAsia" w:hAnsiTheme="minorHAnsi"/>
        </w:rPr>
        <w:t xml:space="preserve"> account </w:t>
      </w:r>
      <w:r>
        <w:rPr>
          <w:rStyle w:val="code"/>
          <w:rFonts w:asciiTheme="minorHAnsi" w:eastAsiaTheme="majorEastAsia" w:hAnsiTheme="minorHAnsi"/>
          <w:b/>
        </w:rPr>
        <w:t>OFTEN</w:t>
      </w:r>
      <w:r>
        <w:rPr>
          <w:rStyle w:val="code"/>
          <w:rFonts w:asciiTheme="minorHAnsi" w:eastAsiaTheme="majorEastAsia" w:hAnsiTheme="minorHAnsi"/>
        </w:rPr>
        <w:t xml:space="preserve"> to monitor student progress.</w:t>
      </w:r>
    </w:p>
    <w:p w:rsidR="00975105" w:rsidRPr="00975105" w:rsidRDefault="00975105" w:rsidP="00975105">
      <w:pPr>
        <w:pStyle w:val="ListParagraph"/>
        <w:numPr>
          <w:ilvl w:val="0"/>
          <w:numId w:val="11"/>
        </w:numPr>
        <w:ind w:left="360"/>
        <w:rPr>
          <w:rFonts w:eastAsiaTheme="majorEastAsia"/>
        </w:rPr>
      </w:pPr>
      <w:r w:rsidRPr="00975105">
        <w:rPr>
          <w:rFonts w:asciiTheme="minorHAnsi" w:hAnsiTheme="minorHAnsi"/>
          <w:b/>
          <w:sz w:val="20"/>
          <w:szCs w:val="20"/>
        </w:rPr>
        <w:t>Saskatchewan Curriculum is based on Outcomes</w:t>
      </w:r>
    </w:p>
    <w:p w:rsidR="00975105" w:rsidRPr="00975105" w:rsidRDefault="00975105" w:rsidP="00975105">
      <w:pPr>
        <w:rPr>
          <w:rFonts w:asciiTheme="minorHAnsi" w:hAnsiTheme="minorHAnsi"/>
          <w:sz w:val="20"/>
          <w:szCs w:val="20"/>
        </w:rPr>
      </w:pPr>
      <w:r w:rsidRPr="00975105">
        <w:rPr>
          <w:rFonts w:asciiTheme="minorHAnsi" w:hAnsiTheme="minorHAnsi"/>
          <w:sz w:val="20"/>
          <w:szCs w:val="20"/>
        </w:rPr>
        <w:t xml:space="preserve">By the end of ELA 20, students must demonstrate mastery of the 10 “outcomes” stated in the Saskatchewan Ministry of Education document. The 10 outcomes fall under 3 categories. Below is a description of the categories and attached is a list of the specific outcomes. Each specific outcome (ex. CRB10.1, CCB10.2) will be worth between 4% and 9% of the student’s final grade. </w:t>
      </w:r>
    </w:p>
    <w:p w:rsidR="00975105" w:rsidRPr="00975105" w:rsidRDefault="00975105" w:rsidP="00975105">
      <w:pPr>
        <w:pStyle w:val="ListParagraph"/>
        <w:numPr>
          <w:ilvl w:val="0"/>
          <w:numId w:val="11"/>
        </w:numPr>
        <w:rPr>
          <w:rFonts w:asciiTheme="minorHAnsi" w:hAnsiTheme="minorHAnsi"/>
          <w:sz w:val="20"/>
          <w:szCs w:val="20"/>
        </w:rPr>
      </w:pPr>
      <w:r w:rsidRPr="00975105">
        <w:rPr>
          <w:rFonts w:asciiTheme="minorHAnsi" w:hAnsiTheme="minorHAnsi"/>
          <w:b/>
          <w:sz w:val="20"/>
          <w:szCs w:val="20"/>
        </w:rPr>
        <w:t>Comprehend and Respond (CR) (Input).</w:t>
      </w:r>
      <w:r w:rsidRPr="00975105">
        <w:rPr>
          <w:rFonts w:asciiTheme="minorHAnsi" w:hAnsiTheme="minorHAnsi"/>
          <w:sz w:val="20"/>
          <w:szCs w:val="20"/>
        </w:rPr>
        <w:t xml:space="preserve">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975105" w:rsidRPr="00975105" w:rsidRDefault="00975105" w:rsidP="00975105">
      <w:pPr>
        <w:pStyle w:val="ListParagraph"/>
        <w:numPr>
          <w:ilvl w:val="0"/>
          <w:numId w:val="11"/>
        </w:numPr>
        <w:rPr>
          <w:rFonts w:asciiTheme="minorHAnsi" w:hAnsiTheme="minorHAnsi"/>
          <w:sz w:val="20"/>
          <w:szCs w:val="20"/>
        </w:rPr>
      </w:pPr>
      <w:r w:rsidRPr="00975105">
        <w:rPr>
          <w:rFonts w:asciiTheme="minorHAnsi" w:hAnsiTheme="minorHAnsi"/>
          <w:b/>
          <w:sz w:val="20"/>
          <w:szCs w:val="20"/>
        </w:rPr>
        <w:t>Compose and Create (CC) (Output).</w:t>
      </w:r>
      <w:r w:rsidRPr="00975105">
        <w:rPr>
          <w:rFonts w:asciiTheme="minorHAnsi" w:hAnsiTheme="minorHAnsi"/>
          <w:sz w:val="20"/>
          <w:szCs w:val="20"/>
        </w:rPr>
        <w:t xml:space="preserve"> Students will extend their abilities to speak, write, and use other forms of representation to explore and present thoughts, feelings, and experiences in a variety of forms for a variety of purposes and audiences. </w:t>
      </w:r>
    </w:p>
    <w:p w:rsidR="00975105" w:rsidRDefault="00975105" w:rsidP="00975105">
      <w:pPr>
        <w:pStyle w:val="ListParagraph"/>
        <w:numPr>
          <w:ilvl w:val="0"/>
          <w:numId w:val="11"/>
        </w:numPr>
        <w:rPr>
          <w:rFonts w:asciiTheme="minorHAnsi" w:hAnsiTheme="minorHAnsi"/>
          <w:sz w:val="20"/>
          <w:szCs w:val="20"/>
        </w:rPr>
      </w:pPr>
      <w:r w:rsidRPr="00975105">
        <w:rPr>
          <w:rFonts w:asciiTheme="minorHAnsi" w:hAnsiTheme="minorHAnsi"/>
          <w:b/>
          <w:sz w:val="20"/>
          <w:szCs w:val="20"/>
        </w:rPr>
        <w:t xml:space="preserve">Assess and Reflect (AR) (Metacognition). </w:t>
      </w:r>
      <w:r w:rsidRPr="00975105">
        <w:rPr>
          <w:rFonts w:asciiTheme="minorHAnsi" w:hAnsiTheme="minorHAnsi"/>
          <w:sz w:val="20"/>
          <w:szCs w:val="20"/>
        </w:rPr>
        <w:t xml:space="preserve">Students will extend their abilities to assess and reflect on their own language skills; discuss the skills of effective viewers, listeners, readers, </w:t>
      </w:r>
      <w:proofErr w:type="spellStart"/>
      <w:r w:rsidRPr="00975105">
        <w:rPr>
          <w:rFonts w:asciiTheme="minorHAnsi" w:hAnsiTheme="minorHAnsi"/>
          <w:sz w:val="20"/>
          <w:szCs w:val="20"/>
        </w:rPr>
        <w:t>representers</w:t>
      </w:r>
      <w:proofErr w:type="spellEnd"/>
      <w:r w:rsidRPr="00975105">
        <w:rPr>
          <w:rFonts w:asciiTheme="minorHAnsi" w:hAnsiTheme="minorHAnsi"/>
          <w:sz w:val="20"/>
          <w:szCs w:val="20"/>
        </w:rPr>
        <w:t>, speakers, and writers; and set goals for future improvement.</w:t>
      </w:r>
    </w:p>
    <w:p w:rsidR="00381760" w:rsidRPr="00381760" w:rsidRDefault="00381760" w:rsidP="00381760">
      <w:pPr>
        <w:pStyle w:val="ListParagraph"/>
        <w:numPr>
          <w:ilvl w:val="0"/>
          <w:numId w:val="11"/>
        </w:num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0"/>
          <w:szCs w:val="20"/>
        </w:rPr>
      </w:pPr>
      <w:r w:rsidRPr="00381760">
        <w:rPr>
          <w:rFonts w:asciiTheme="minorHAnsi" w:hAnsiTheme="minorHAnsi" w:cstheme="minorHAnsi"/>
          <w:sz w:val="20"/>
          <w:szCs w:val="20"/>
        </w:rPr>
        <w:t>The semester will include both formative (not for marks, but rather used for feedback) and summative (for marks).</w:t>
      </w:r>
    </w:p>
    <w:p w:rsidR="00EE6E35" w:rsidRPr="00B90466" w:rsidRDefault="00EE6E35" w:rsidP="0069774B">
      <w:pPr>
        <w:rPr>
          <w:rFonts w:asciiTheme="minorHAnsi" w:hAnsiTheme="minorHAnsi" w:cstheme="minorHAnsi"/>
        </w:rPr>
      </w:pPr>
    </w:p>
    <w:p w:rsidR="00F50A1B" w:rsidRPr="00B90466" w:rsidRDefault="0069774B" w:rsidP="0069774B">
      <w:pPr>
        <w:rPr>
          <w:rFonts w:asciiTheme="minorHAnsi" w:hAnsiTheme="minorHAnsi" w:cstheme="minorHAnsi"/>
        </w:rPr>
      </w:pPr>
      <w:r w:rsidRPr="00B90466">
        <w:rPr>
          <w:rFonts w:asciiTheme="minorHAnsi" w:hAnsiTheme="minorHAnsi" w:cstheme="minorHAnsi"/>
          <w:b/>
        </w:rPr>
        <w:t xml:space="preserve">This course is about </w:t>
      </w:r>
      <w:r w:rsidRPr="00B90466">
        <w:rPr>
          <w:rFonts w:asciiTheme="minorHAnsi" w:hAnsiTheme="minorHAnsi" w:cstheme="minorHAnsi"/>
        </w:rPr>
        <w:t xml:space="preserve">using language skills and strategies to explore </w:t>
      </w:r>
      <w:r w:rsidR="00190ECE" w:rsidRPr="00B90466">
        <w:rPr>
          <w:rFonts w:asciiTheme="minorHAnsi" w:hAnsiTheme="minorHAnsi" w:cstheme="minorHAnsi"/>
        </w:rPr>
        <w:t>the following themes:</w:t>
      </w:r>
    </w:p>
    <w:p w:rsidR="00190ECE" w:rsidRPr="00B90466" w:rsidRDefault="00190ECE" w:rsidP="009E4615">
      <w:pPr>
        <w:rPr>
          <w:rFonts w:asciiTheme="minorHAnsi" w:hAnsiTheme="minorHAnsi" w:cstheme="minorHAnsi"/>
          <w:b/>
        </w:rPr>
      </w:pPr>
    </w:p>
    <w:p w:rsidR="009E4615" w:rsidRPr="00975105" w:rsidRDefault="009E4615" w:rsidP="009E4615">
      <w:pPr>
        <w:rPr>
          <w:rFonts w:asciiTheme="minorHAnsi" w:hAnsiTheme="minorHAnsi" w:cstheme="minorHAnsi"/>
          <w:b/>
          <w:sz w:val="22"/>
          <w:szCs w:val="22"/>
        </w:rPr>
      </w:pPr>
      <w:r w:rsidRPr="00975105">
        <w:rPr>
          <w:rFonts w:asciiTheme="minorHAnsi" w:hAnsiTheme="minorHAnsi" w:cstheme="minorHAnsi"/>
          <w:b/>
          <w:sz w:val="22"/>
          <w:szCs w:val="22"/>
        </w:rPr>
        <w:t xml:space="preserve">Unit One: </w:t>
      </w:r>
      <w:r w:rsidR="00077F2E" w:rsidRPr="00975105">
        <w:rPr>
          <w:rFonts w:asciiTheme="minorHAnsi" w:hAnsiTheme="minorHAnsi" w:cstheme="minorHAnsi"/>
          <w:b/>
          <w:sz w:val="22"/>
          <w:szCs w:val="22"/>
        </w:rPr>
        <w:t>Starting Out—Beginning and Becoming</w:t>
      </w:r>
      <w:r w:rsidRPr="00975105">
        <w:rPr>
          <w:rFonts w:asciiTheme="minorHAnsi" w:hAnsiTheme="minorHAnsi" w:cstheme="minorHAnsi"/>
          <w:b/>
          <w:sz w:val="22"/>
          <w:szCs w:val="22"/>
        </w:rPr>
        <w:t xml:space="preserve"> </w:t>
      </w:r>
    </w:p>
    <w:p w:rsidR="00190ECE" w:rsidRPr="00975105" w:rsidRDefault="00190ECE" w:rsidP="009E4615">
      <w:pPr>
        <w:rPr>
          <w:rFonts w:asciiTheme="minorHAnsi" w:hAnsiTheme="minorHAnsi" w:cstheme="minorHAnsi"/>
          <w:b/>
          <w:sz w:val="22"/>
          <w:szCs w:val="22"/>
        </w:rPr>
      </w:pPr>
    </w:p>
    <w:p w:rsidR="009E4615" w:rsidRPr="00975105" w:rsidRDefault="0070241D" w:rsidP="009E4615">
      <w:pPr>
        <w:rPr>
          <w:rFonts w:asciiTheme="minorHAnsi" w:hAnsiTheme="minorHAnsi" w:cstheme="minorHAnsi"/>
          <w:b/>
          <w:sz w:val="22"/>
          <w:szCs w:val="22"/>
        </w:rPr>
      </w:pPr>
      <w:r w:rsidRPr="00975105">
        <w:rPr>
          <w:rFonts w:asciiTheme="minorHAnsi" w:hAnsiTheme="minorHAnsi" w:cstheme="minorHAnsi"/>
          <w:b/>
          <w:sz w:val="22"/>
          <w:szCs w:val="22"/>
        </w:rPr>
        <w:t xml:space="preserve">Unit </w:t>
      </w:r>
      <w:r w:rsidR="009E4615" w:rsidRPr="00975105">
        <w:rPr>
          <w:rFonts w:asciiTheme="minorHAnsi" w:hAnsiTheme="minorHAnsi" w:cstheme="minorHAnsi"/>
          <w:b/>
          <w:sz w:val="22"/>
          <w:szCs w:val="22"/>
        </w:rPr>
        <w:t>Two</w:t>
      </w:r>
      <w:r w:rsidRPr="00975105">
        <w:rPr>
          <w:rFonts w:asciiTheme="minorHAnsi" w:hAnsiTheme="minorHAnsi" w:cstheme="minorHAnsi"/>
          <w:b/>
          <w:sz w:val="22"/>
          <w:szCs w:val="22"/>
        </w:rPr>
        <w:t>:</w:t>
      </w:r>
      <w:r w:rsidR="00063A0E" w:rsidRPr="00975105">
        <w:rPr>
          <w:rFonts w:asciiTheme="minorHAnsi" w:hAnsiTheme="minorHAnsi" w:cstheme="minorHAnsi"/>
          <w:b/>
          <w:sz w:val="22"/>
          <w:szCs w:val="22"/>
        </w:rPr>
        <w:t xml:space="preserve"> </w:t>
      </w:r>
      <w:r w:rsidR="00077F2E" w:rsidRPr="00975105">
        <w:rPr>
          <w:rFonts w:asciiTheme="minorHAnsi" w:hAnsiTheme="minorHAnsi" w:cstheme="minorHAnsi"/>
          <w:b/>
          <w:sz w:val="22"/>
          <w:szCs w:val="22"/>
        </w:rPr>
        <w:t>Moving Forward—Establishing and Realizing</w:t>
      </w:r>
      <w:r w:rsidR="009E4615" w:rsidRPr="00975105">
        <w:rPr>
          <w:rFonts w:asciiTheme="minorHAnsi" w:hAnsiTheme="minorHAnsi" w:cstheme="minorHAnsi"/>
          <w:b/>
          <w:sz w:val="22"/>
          <w:szCs w:val="22"/>
        </w:rPr>
        <w:t xml:space="preserve"> </w:t>
      </w:r>
    </w:p>
    <w:p w:rsidR="00BC5CC4" w:rsidRPr="00975105" w:rsidRDefault="00BC5CC4" w:rsidP="00BC5CC4">
      <w:pPr>
        <w:ind w:left="720"/>
        <w:rPr>
          <w:rFonts w:asciiTheme="minorHAnsi" w:hAnsiTheme="minorHAnsi" w:cstheme="minorHAnsi"/>
          <w:b/>
          <w:sz w:val="22"/>
          <w:szCs w:val="22"/>
        </w:rPr>
      </w:pPr>
    </w:p>
    <w:p w:rsidR="00190ECE" w:rsidRPr="00975105" w:rsidRDefault="00190ECE" w:rsidP="00190ECE">
      <w:pPr>
        <w:rPr>
          <w:rFonts w:asciiTheme="minorHAnsi" w:hAnsiTheme="minorHAnsi" w:cstheme="minorHAnsi"/>
          <w:b/>
          <w:sz w:val="22"/>
          <w:szCs w:val="22"/>
        </w:rPr>
      </w:pPr>
      <w:r w:rsidRPr="00975105">
        <w:rPr>
          <w:rFonts w:asciiTheme="minorHAnsi" w:hAnsiTheme="minorHAnsi" w:cstheme="minorHAnsi"/>
          <w:b/>
          <w:sz w:val="22"/>
          <w:szCs w:val="22"/>
        </w:rPr>
        <w:t>Distribution of Marks</w:t>
      </w:r>
    </w:p>
    <w:p w:rsidR="00190ECE" w:rsidRPr="00975105" w:rsidRDefault="00190ECE" w:rsidP="00190ECE">
      <w:pPr>
        <w:ind w:left="1080"/>
        <w:jc w:val="center"/>
        <w:rPr>
          <w:rFonts w:asciiTheme="minorHAnsi" w:hAnsiTheme="minorHAnsi" w:cstheme="minorHAnsi"/>
          <w:b/>
          <w:sz w:val="22"/>
          <w:szCs w:val="22"/>
        </w:rPr>
      </w:pPr>
    </w:p>
    <w:p w:rsidR="00AB7A80" w:rsidRPr="00975105" w:rsidRDefault="00AB7A80" w:rsidP="00AB7A80">
      <w:pPr>
        <w:pStyle w:val="ListParagraph"/>
        <w:numPr>
          <w:ilvl w:val="0"/>
          <w:numId w:val="9"/>
        </w:numPr>
        <w:rPr>
          <w:rFonts w:asciiTheme="minorHAnsi" w:hAnsiTheme="minorHAnsi" w:cstheme="minorHAnsi"/>
          <w:sz w:val="22"/>
          <w:szCs w:val="22"/>
        </w:rPr>
      </w:pPr>
      <w:r w:rsidRPr="00975105">
        <w:rPr>
          <w:rFonts w:asciiTheme="minorHAnsi" w:hAnsiTheme="minorHAnsi" w:cstheme="minorHAnsi"/>
          <w:sz w:val="22"/>
          <w:szCs w:val="22"/>
        </w:rPr>
        <w:t>Composin</w:t>
      </w:r>
      <w:r w:rsidR="003B7FFB">
        <w:rPr>
          <w:rFonts w:asciiTheme="minorHAnsi" w:hAnsiTheme="minorHAnsi" w:cstheme="minorHAnsi"/>
          <w:sz w:val="22"/>
          <w:szCs w:val="22"/>
        </w:rPr>
        <w:t>g and Creating Assignments</w:t>
      </w:r>
      <w:r w:rsidR="003B7FFB">
        <w:rPr>
          <w:rFonts w:asciiTheme="minorHAnsi" w:hAnsiTheme="minorHAnsi" w:cstheme="minorHAnsi"/>
          <w:sz w:val="22"/>
          <w:szCs w:val="22"/>
        </w:rPr>
        <w:tab/>
      </w:r>
      <w:r w:rsidR="003B7FFB">
        <w:rPr>
          <w:rFonts w:asciiTheme="minorHAnsi" w:hAnsiTheme="minorHAnsi" w:cstheme="minorHAnsi"/>
          <w:sz w:val="22"/>
          <w:szCs w:val="22"/>
        </w:rPr>
        <w:tab/>
      </w:r>
      <w:r w:rsidR="003B7FFB">
        <w:rPr>
          <w:rFonts w:asciiTheme="minorHAnsi" w:hAnsiTheme="minorHAnsi" w:cstheme="minorHAnsi"/>
          <w:sz w:val="22"/>
          <w:szCs w:val="22"/>
        </w:rPr>
        <w:tab/>
        <w:t>40%</w:t>
      </w:r>
      <w:r w:rsidRPr="00975105">
        <w:rPr>
          <w:rFonts w:asciiTheme="minorHAnsi" w:hAnsiTheme="minorHAnsi" w:cstheme="minorHAnsi"/>
          <w:sz w:val="22"/>
          <w:szCs w:val="22"/>
        </w:rPr>
        <w:br/>
        <w:t>(Writing/Speaking/Representing)</w:t>
      </w:r>
    </w:p>
    <w:p w:rsidR="00AB7A80" w:rsidRPr="003B7FFB" w:rsidRDefault="00AB7A80" w:rsidP="003B7FFB">
      <w:pPr>
        <w:pStyle w:val="ListParagraph"/>
        <w:numPr>
          <w:ilvl w:val="0"/>
          <w:numId w:val="9"/>
        </w:numPr>
        <w:rPr>
          <w:rFonts w:asciiTheme="minorHAnsi" w:hAnsiTheme="minorHAnsi" w:cstheme="minorHAnsi"/>
          <w:sz w:val="22"/>
          <w:szCs w:val="22"/>
        </w:rPr>
      </w:pPr>
      <w:r w:rsidRPr="00975105">
        <w:rPr>
          <w:rFonts w:asciiTheme="minorHAnsi" w:hAnsiTheme="minorHAnsi" w:cstheme="minorHAnsi"/>
          <w:sz w:val="22"/>
          <w:szCs w:val="22"/>
        </w:rPr>
        <w:t>Comprehending</w:t>
      </w:r>
      <w:r w:rsidR="003B7FFB">
        <w:rPr>
          <w:rFonts w:asciiTheme="minorHAnsi" w:hAnsiTheme="minorHAnsi" w:cstheme="minorHAnsi"/>
          <w:sz w:val="22"/>
          <w:szCs w:val="22"/>
        </w:rPr>
        <w:t xml:space="preserve"> and Responding Assignments</w:t>
      </w:r>
      <w:r w:rsidR="003B7FFB">
        <w:rPr>
          <w:rFonts w:asciiTheme="minorHAnsi" w:hAnsiTheme="minorHAnsi" w:cstheme="minorHAnsi"/>
          <w:sz w:val="22"/>
          <w:szCs w:val="22"/>
        </w:rPr>
        <w:tab/>
      </w:r>
      <w:r w:rsidR="003B7FFB">
        <w:rPr>
          <w:rFonts w:asciiTheme="minorHAnsi" w:hAnsiTheme="minorHAnsi" w:cstheme="minorHAnsi"/>
          <w:sz w:val="22"/>
          <w:szCs w:val="22"/>
        </w:rPr>
        <w:tab/>
        <w:t>40%</w:t>
      </w:r>
      <w:r w:rsidRPr="00975105">
        <w:rPr>
          <w:rFonts w:asciiTheme="minorHAnsi" w:hAnsiTheme="minorHAnsi" w:cstheme="minorHAnsi"/>
          <w:sz w:val="22"/>
          <w:szCs w:val="22"/>
        </w:rPr>
        <w:br/>
        <w:t>(Reading/Listening/Viewing)</w:t>
      </w:r>
      <w:r w:rsidRPr="003B7FFB">
        <w:rPr>
          <w:rFonts w:asciiTheme="minorHAnsi" w:hAnsiTheme="minorHAnsi" w:cstheme="minorHAnsi"/>
          <w:sz w:val="22"/>
          <w:szCs w:val="22"/>
        </w:rPr>
        <w:tab/>
      </w:r>
      <w:r w:rsidRPr="003B7FFB">
        <w:rPr>
          <w:rFonts w:asciiTheme="minorHAnsi" w:hAnsiTheme="minorHAnsi" w:cstheme="minorHAnsi"/>
          <w:sz w:val="22"/>
          <w:szCs w:val="22"/>
        </w:rPr>
        <w:tab/>
      </w:r>
      <w:r w:rsidRPr="003B7FFB">
        <w:rPr>
          <w:rFonts w:asciiTheme="minorHAnsi" w:hAnsiTheme="minorHAnsi" w:cstheme="minorHAnsi"/>
          <w:sz w:val="22"/>
          <w:szCs w:val="22"/>
        </w:rPr>
        <w:tab/>
      </w:r>
      <w:r w:rsidRPr="003B7FFB">
        <w:rPr>
          <w:rFonts w:asciiTheme="minorHAnsi" w:hAnsiTheme="minorHAnsi" w:cstheme="minorHAnsi"/>
          <w:sz w:val="22"/>
          <w:szCs w:val="22"/>
        </w:rPr>
        <w:tab/>
      </w:r>
    </w:p>
    <w:p w:rsidR="00AB7A80" w:rsidRDefault="00975105" w:rsidP="00AB7A80">
      <w:pPr>
        <w:pStyle w:val="ListParagraph"/>
        <w:numPr>
          <w:ilvl w:val="0"/>
          <w:numId w:val="9"/>
        </w:numPr>
        <w:rPr>
          <w:rFonts w:asciiTheme="minorHAnsi" w:hAnsiTheme="minorHAnsi" w:cstheme="minorHAnsi"/>
          <w:sz w:val="22"/>
          <w:szCs w:val="22"/>
        </w:rPr>
      </w:pPr>
      <w:r w:rsidRPr="00975105">
        <w:rPr>
          <w:rFonts w:asciiTheme="minorHAnsi" w:hAnsiTheme="minorHAnsi" w:cstheme="minorHAnsi"/>
          <w:sz w:val="22"/>
          <w:szCs w:val="22"/>
        </w:rPr>
        <w:t>Final Exam</w:t>
      </w:r>
      <w:r w:rsidRPr="0097510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AB7A80" w:rsidRPr="00975105">
        <w:rPr>
          <w:rFonts w:asciiTheme="minorHAnsi" w:hAnsiTheme="minorHAnsi" w:cstheme="minorHAnsi"/>
          <w:sz w:val="22"/>
          <w:szCs w:val="22"/>
        </w:rPr>
        <w:t>20%</w:t>
      </w:r>
    </w:p>
    <w:p w:rsidR="003B7FFB" w:rsidRPr="00975105" w:rsidRDefault="003B7FFB" w:rsidP="003B7FFB">
      <w:pPr>
        <w:pStyle w:val="ListParagraph"/>
        <w:rPr>
          <w:rFonts w:asciiTheme="minorHAnsi" w:hAnsiTheme="minorHAnsi" w:cstheme="minorHAnsi"/>
          <w:sz w:val="22"/>
          <w:szCs w:val="22"/>
        </w:rPr>
      </w:pPr>
    </w:p>
    <w:p w:rsidR="004544E6" w:rsidRPr="00B90466" w:rsidRDefault="00826E50" w:rsidP="004544E6">
      <w:pPr>
        <w:rPr>
          <w:rFonts w:asciiTheme="minorHAnsi" w:hAnsiTheme="minorHAnsi" w:cstheme="minorHAnsi"/>
          <w:b/>
        </w:rPr>
      </w:pPr>
      <w:r>
        <w:rPr>
          <w:rFonts w:asciiTheme="minorHAnsi" w:hAnsiTheme="minorHAnsi" w:cstheme="minorHAnsi"/>
          <w:b/>
        </w:rPr>
        <w:t xml:space="preserve">Possible </w:t>
      </w:r>
      <w:r w:rsidR="00975105">
        <w:rPr>
          <w:rFonts w:asciiTheme="minorHAnsi" w:hAnsiTheme="minorHAnsi" w:cstheme="minorHAnsi"/>
          <w:b/>
        </w:rPr>
        <w:t xml:space="preserve">Proposed </w:t>
      </w:r>
      <w:r w:rsidR="004544E6" w:rsidRPr="00B90466">
        <w:rPr>
          <w:rFonts w:asciiTheme="minorHAnsi" w:hAnsiTheme="minorHAnsi" w:cstheme="minorHAnsi"/>
          <w:b/>
        </w:rPr>
        <w:t>Texts</w:t>
      </w:r>
    </w:p>
    <w:p w:rsidR="00B07E48" w:rsidRDefault="00D92A9B" w:rsidP="004544E6">
      <w:pPr>
        <w:rPr>
          <w:rFonts w:asciiTheme="minorHAnsi" w:hAnsiTheme="minorHAnsi" w:cstheme="minorHAnsi"/>
          <w:i/>
        </w:rPr>
      </w:pPr>
      <w:r>
        <w:rPr>
          <w:rFonts w:asciiTheme="minorHAnsi" w:hAnsiTheme="minorHAnsi" w:cstheme="minorHAnsi"/>
          <w:i/>
        </w:rPr>
        <w:t>To Kill a Mockingbird</w:t>
      </w:r>
    </w:p>
    <w:p w:rsidR="00983568" w:rsidRPr="00381760" w:rsidRDefault="00826E50" w:rsidP="00D92A9B">
      <w:pPr>
        <w:rPr>
          <w:rFonts w:asciiTheme="minorHAnsi" w:hAnsiTheme="minorHAnsi" w:cstheme="minorHAnsi"/>
          <w:i/>
        </w:rPr>
      </w:pPr>
      <w:r>
        <w:rPr>
          <w:rFonts w:asciiTheme="minorHAnsi" w:hAnsiTheme="minorHAnsi" w:cstheme="minorHAnsi"/>
          <w:i/>
        </w:rPr>
        <w:t>Tuesdays with Morrie</w:t>
      </w:r>
    </w:p>
    <w:p w:rsidR="00D92A9B" w:rsidRDefault="00381760" w:rsidP="00D92A9B">
      <w:pPr>
        <w:rPr>
          <w:rFonts w:asciiTheme="minorHAnsi" w:hAnsiTheme="minorHAnsi" w:cstheme="minorHAnsi"/>
        </w:rPr>
      </w:pPr>
      <w:r>
        <w:rPr>
          <w:rFonts w:asciiTheme="minorHAnsi" w:hAnsiTheme="minorHAnsi" w:cstheme="minorHAnsi"/>
        </w:rPr>
        <w:t>Various short literature</w:t>
      </w:r>
    </w:p>
    <w:p w:rsidR="00983568" w:rsidRDefault="00983568" w:rsidP="004544E6">
      <w:pPr>
        <w:rPr>
          <w:rFonts w:asciiTheme="minorHAnsi" w:hAnsiTheme="minorHAnsi" w:cstheme="minorHAnsi"/>
        </w:rPr>
      </w:pPr>
    </w:p>
    <w:p w:rsidR="00381760" w:rsidRDefault="00381760" w:rsidP="004544E6">
      <w:pPr>
        <w:rPr>
          <w:rFonts w:asciiTheme="minorHAnsi" w:hAnsiTheme="minorHAnsi" w:cstheme="minorHAnsi"/>
        </w:rPr>
      </w:pPr>
    </w:p>
    <w:p w:rsidR="00381760" w:rsidRDefault="00381760" w:rsidP="004544E6">
      <w:pPr>
        <w:rPr>
          <w:rFonts w:asciiTheme="minorHAnsi" w:hAnsiTheme="minorHAnsi" w:cstheme="minorHAnsi"/>
        </w:rPr>
      </w:pPr>
    </w:p>
    <w:p w:rsidR="00381760" w:rsidRDefault="00381760" w:rsidP="004544E6">
      <w:pPr>
        <w:rPr>
          <w:rFonts w:asciiTheme="minorHAnsi" w:hAnsiTheme="minorHAnsi" w:cstheme="minorHAnsi"/>
        </w:rPr>
      </w:pPr>
    </w:p>
    <w:p w:rsidR="00381760" w:rsidRPr="00B90466" w:rsidRDefault="00381760" w:rsidP="004544E6">
      <w:pPr>
        <w:rPr>
          <w:rFonts w:asciiTheme="minorHAnsi" w:hAnsiTheme="minorHAnsi" w:cstheme="minorHAnsi"/>
        </w:rPr>
      </w:pPr>
    </w:p>
    <w:p w:rsidR="00826E50" w:rsidRDefault="00826E50" w:rsidP="00826E50">
      <w:pPr>
        <w:rPr>
          <w:rFonts w:asciiTheme="minorHAnsi" w:hAnsiTheme="minorHAnsi"/>
          <w:b/>
          <w:sz w:val="32"/>
          <w:szCs w:val="32"/>
        </w:rPr>
      </w:pPr>
      <w:r>
        <w:rPr>
          <w:rFonts w:asciiTheme="minorHAnsi" w:hAnsiTheme="minorHAnsi"/>
          <w:b/>
          <w:sz w:val="32"/>
          <w:szCs w:val="32"/>
        </w:rPr>
        <w:lastRenderedPageBreak/>
        <w:t>Classroom Policies Procedures and Expectations</w:t>
      </w:r>
    </w:p>
    <w:p w:rsidR="00826E50" w:rsidRPr="00D5035B" w:rsidRDefault="00826E50" w:rsidP="00826E50">
      <w:pPr>
        <w:numPr>
          <w:ilvl w:val="0"/>
          <w:numId w:val="12"/>
        </w:numPr>
        <w:rPr>
          <w:rFonts w:asciiTheme="minorHAnsi" w:hAnsiTheme="minorHAnsi" w:cstheme="minorHAnsi"/>
          <w:sz w:val="22"/>
          <w:szCs w:val="22"/>
        </w:rPr>
      </w:pPr>
      <w:r w:rsidRPr="00D5035B">
        <w:rPr>
          <w:rFonts w:asciiTheme="minorHAnsi" w:hAnsiTheme="minorHAnsi" w:cstheme="minorHAnsi"/>
          <w:sz w:val="22"/>
          <w:szCs w:val="22"/>
        </w:rPr>
        <w:t xml:space="preserve">We must have </w:t>
      </w:r>
      <w:r w:rsidRPr="00D5035B">
        <w:rPr>
          <w:rFonts w:asciiTheme="minorHAnsi" w:hAnsiTheme="minorHAnsi" w:cstheme="minorHAnsi"/>
          <w:b/>
          <w:sz w:val="22"/>
          <w:szCs w:val="22"/>
        </w:rPr>
        <w:t>a culture of honour</w:t>
      </w:r>
      <w:r w:rsidRPr="00D5035B">
        <w:rPr>
          <w:rFonts w:asciiTheme="minorHAnsi" w:hAnsiTheme="minorHAnsi" w:cstheme="minorHAnsi"/>
          <w:sz w:val="22"/>
          <w:szCs w:val="22"/>
        </w:rPr>
        <w:t xml:space="preserve"> in the classroom. We </w:t>
      </w:r>
      <w:r w:rsidRPr="00D5035B">
        <w:rPr>
          <w:rFonts w:asciiTheme="minorHAnsi" w:hAnsiTheme="minorHAnsi" w:cstheme="minorHAnsi"/>
          <w:b/>
          <w:sz w:val="22"/>
          <w:szCs w:val="22"/>
        </w:rPr>
        <w:t>respect all students’ contributions.</w:t>
      </w:r>
      <w:r w:rsidRPr="00D5035B">
        <w:rPr>
          <w:rFonts w:asciiTheme="minorHAnsi" w:hAnsiTheme="minorHAnsi" w:cstheme="minorHAnsi"/>
          <w:sz w:val="22"/>
          <w:szCs w:val="22"/>
        </w:rPr>
        <w:t xml:space="preserve"> We </w:t>
      </w:r>
      <w:r w:rsidRPr="00D5035B">
        <w:rPr>
          <w:rFonts w:asciiTheme="minorHAnsi" w:hAnsiTheme="minorHAnsi" w:cstheme="minorHAnsi"/>
          <w:b/>
          <w:sz w:val="22"/>
          <w:szCs w:val="22"/>
        </w:rPr>
        <w:t>put significant effort</w:t>
      </w:r>
      <w:r w:rsidRPr="00D5035B">
        <w:rPr>
          <w:rFonts w:asciiTheme="minorHAnsi" w:hAnsiTheme="minorHAnsi" w:cstheme="minorHAnsi"/>
          <w:sz w:val="22"/>
          <w:szCs w:val="22"/>
        </w:rPr>
        <w:t xml:space="preserve"> into all things we do. We </w:t>
      </w:r>
      <w:r w:rsidRPr="00D5035B">
        <w:rPr>
          <w:rFonts w:asciiTheme="minorHAnsi" w:hAnsiTheme="minorHAnsi" w:cstheme="minorHAnsi"/>
          <w:b/>
          <w:sz w:val="22"/>
          <w:szCs w:val="22"/>
        </w:rPr>
        <w:t>engage in our own learning,</w:t>
      </w:r>
      <w:r w:rsidRPr="00D5035B">
        <w:rPr>
          <w:rFonts w:asciiTheme="minorHAnsi" w:hAnsiTheme="minorHAnsi" w:cstheme="minorHAnsi"/>
          <w:sz w:val="22"/>
          <w:szCs w:val="22"/>
        </w:rPr>
        <w:t xml:space="preserve"> recognizing that it is we who are responsible for learning. </w:t>
      </w:r>
      <w:r>
        <w:rPr>
          <w:rFonts w:asciiTheme="minorHAnsi" w:hAnsiTheme="minorHAnsi" w:cstheme="minorHAnsi"/>
          <w:sz w:val="22"/>
          <w:szCs w:val="22"/>
        </w:rPr>
        <w:t xml:space="preserve"> </w:t>
      </w:r>
    </w:p>
    <w:p w:rsidR="00826E50" w:rsidRPr="00D5035B" w:rsidRDefault="00826E50" w:rsidP="00826E50">
      <w:pPr>
        <w:numPr>
          <w:ilvl w:val="0"/>
          <w:numId w:val="12"/>
        </w:numPr>
        <w:rPr>
          <w:rFonts w:asciiTheme="minorHAnsi" w:hAnsiTheme="minorHAnsi" w:cstheme="minorHAnsi"/>
          <w:sz w:val="22"/>
          <w:szCs w:val="22"/>
        </w:rPr>
      </w:pPr>
      <w:r w:rsidRPr="00D5035B">
        <w:rPr>
          <w:rFonts w:asciiTheme="minorHAnsi" w:hAnsiTheme="minorHAnsi" w:cstheme="minorHAnsi"/>
          <w:b/>
          <w:sz w:val="22"/>
          <w:szCs w:val="22"/>
        </w:rPr>
        <w:t>Plagiarism involves taking credit for someone else’s work and is a form of theft</w:t>
      </w:r>
      <w:r w:rsidRPr="00D5035B">
        <w:rPr>
          <w:rFonts w:asciiTheme="minorHAnsi" w:hAnsiTheme="minorHAnsi" w:cstheme="minorHAnsi"/>
          <w:sz w:val="22"/>
          <w:szCs w:val="22"/>
        </w:rPr>
        <w:t xml:space="preserve">. Students will receive marks of </w:t>
      </w:r>
      <w:r w:rsidRPr="00D5035B">
        <w:rPr>
          <w:rFonts w:asciiTheme="minorHAnsi" w:hAnsiTheme="minorHAnsi" w:cstheme="minorHAnsi"/>
          <w:b/>
          <w:sz w:val="22"/>
          <w:szCs w:val="22"/>
        </w:rPr>
        <w:t>zero</w:t>
      </w:r>
      <w:r w:rsidRPr="00D5035B">
        <w:rPr>
          <w:rFonts w:asciiTheme="minorHAnsi" w:hAnsiTheme="minorHAnsi" w:cstheme="minorHAnsi"/>
          <w:sz w:val="22"/>
          <w:szCs w:val="22"/>
        </w:rPr>
        <w:t xml:space="preserve"> for assignments that have been plagiarized in whole or in part. </w:t>
      </w:r>
    </w:p>
    <w:p w:rsidR="00826E50" w:rsidRDefault="00826E50" w:rsidP="00826E50">
      <w:pPr>
        <w:numPr>
          <w:ilvl w:val="0"/>
          <w:numId w:val="12"/>
        </w:numPr>
        <w:contextualSpacing/>
        <w:rPr>
          <w:rFonts w:asciiTheme="minorHAnsi" w:hAnsiTheme="minorHAnsi" w:cstheme="minorHAnsi"/>
          <w:sz w:val="22"/>
          <w:szCs w:val="22"/>
        </w:rPr>
      </w:pPr>
      <w:r w:rsidRPr="00D5035B">
        <w:rPr>
          <w:rFonts w:asciiTheme="minorHAnsi" w:hAnsiTheme="minorHAnsi" w:cstheme="minorHAnsi"/>
          <w:sz w:val="22"/>
          <w:szCs w:val="22"/>
        </w:rPr>
        <w:t xml:space="preserve">Students should </w:t>
      </w:r>
      <w:r w:rsidRPr="00D5035B">
        <w:rPr>
          <w:rFonts w:asciiTheme="minorHAnsi" w:hAnsiTheme="minorHAnsi" w:cstheme="minorHAnsi"/>
          <w:b/>
          <w:sz w:val="22"/>
          <w:szCs w:val="22"/>
        </w:rPr>
        <w:t>assume that they do not have permission to use cell phones or personal music players (iPods)</w:t>
      </w:r>
      <w:r w:rsidRPr="00D5035B">
        <w:rPr>
          <w:rFonts w:asciiTheme="minorHAnsi" w:hAnsiTheme="minorHAnsi" w:cstheme="minorHAnsi"/>
          <w:sz w:val="22"/>
          <w:szCs w:val="22"/>
        </w:rPr>
        <w:t xml:space="preserve"> during ELA class. In some circumstances, students will be given permission to listen to music or to use cell phones for specific learning activities. </w:t>
      </w:r>
      <w:r w:rsidRPr="00D5035B">
        <w:rPr>
          <w:rFonts w:asciiTheme="minorHAnsi" w:hAnsiTheme="minorHAnsi" w:cstheme="minorHAnsi"/>
          <w:b/>
          <w:sz w:val="22"/>
          <w:szCs w:val="22"/>
        </w:rPr>
        <w:t>In the event that a student is using a cell phone without approval, the phone will be confiscated</w:t>
      </w:r>
      <w:r w:rsidR="00381760">
        <w:rPr>
          <w:rFonts w:asciiTheme="minorHAnsi" w:hAnsiTheme="minorHAnsi" w:cstheme="minorHAnsi"/>
          <w:b/>
          <w:sz w:val="22"/>
          <w:szCs w:val="22"/>
        </w:rPr>
        <w:t xml:space="preserve"> and taken to the office.  </w:t>
      </w:r>
    </w:p>
    <w:p w:rsidR="00826E50" w:rsidRPr="00D70460" w:rsidRDefault="00826E50" w:rsidP="00826E50">
      <w:pPr>
        <w:numPr>
          <w:ilvl w:val="0"/>
          <w:numId w:val="12"/>
        </w:numPr>
        <w:contextualSpacing/>
        <w:rPr>
          <w:rFonts w:asciiTheme="minorHAnsi" w:hAnsiTheme="minorHAnsi" w:cstheme="minorHAnsi"/>
          <w:sz w:val="22"/>
          <w:szCs w:val="22"/>
        </w:rPr>
      </w:pPr>
      <w:r w:rsidRPr="00D70460">
        <w:rPr>
          <w:rFonts w:asciiTheme="minorHAnsi" w:eastAsia="Droid Serif" w:hAnsiTheme="minorHAnsi" w:cs="Droid Serif"/>
          <w:sz w:val="22"/>
          <w:szCs w:val="22"/>
        </w:rPr>
        <w:t xml:space="preserve">Learning takes many forms. You will be required to be respectful during these different forms of learning. </w:t>
      </w:r>
    </w:p>
    <w:p w:rsidR="00826E50" w:rsidRPr="00D70460" w:rsidRDefault="00826E50" w:rsidP="00826E50">
      <w:pPr>
        <w:numPr>
          <w:ilvl w:val="1"/>
          <w:numId w:val="14"/>
        </w:numPr>
        <w:tabs>
          <w:tab w:val="num" w:pos="1440"/>
        </w:tabs>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 xml:space="preserve">You will be required to listen quietly, attentively, and respectfully during instruction. </w:t>
      </w:r>
    </w:p>
    <w:p w:rsidR="00826E50" w:rsidRDefault="00826E50" w:rsidP="00826E50">
      <w:pPr>
        <w:numPr>
          <w:ilvl w:val="1"/>
          <w:numId w:val="14"/>
        </w:numPr>
        <w:tabs>
          <w:tab w:val="num" w:pos="1440"/>
        </w:tabs>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You will be required to treat your classmates with respect (listening to what they have to say during a discussion, raising your hand to speak, and working cooperatively with your classmates.</w:t>
      </w:r>
    </w:p>
    <w:p w:rsidR="00826E50" w:rsidRPr="00D70460" w:rsidRDefault="00826E50" w:rsidP="00826E50">
      <w:pPr>
        <w:pStyle w:val="ListParagraph"/>
        <w:numPr>
          <w:ilvl w:val="0"/>
          <w:numId w:val="12"/>
        </w:numPr>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 xml:space="preserve">Work hard in class and use your time wisely. I expect that you complete assignments to the best of your ability. </w:t>
      </w:r>
    </w:p>
    <w:p w:rsidR="00826E50" w:rsidRDefault="00826E50" w:rsidP="00826E50">
      <w:pPr>
        <w:numPr>
          <w:ilvl w:val="1"/>
          <w:numId w:val="14"/>
        </w:numPr>
        <w:tabs>
          <w:tab w:val="num" w:pos="1440"/>
        </w:tabs>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Socializing, goofing off, working on other homework, and doing nothing are not an option during the time given in class to work on assignments.</w:t>
      </w:r>
    </w:p>
    <w:p w:rsidR="00826E50" w:rsidRDefault="00381760" w:rsidP="00826E50">
      <w:pPr>
        <w:pStyle w:val="ListParagraph"/>
        <w:numPr>
          <w:ilvl w:val="0"/>
          <w:numId w:val="12"/>
        </w:numPr>
        <w:spacing w:line="276" w:lineRule="auto"/>
        <w:rPr>
          <w:rFonts w:asciiTheme="minorHAnsi" w:eastAsia="Droid Serif" w:hAnsiTheme="minorHAnsi" w:cs="Droid Serif"/>
          <w:sz w:val="22"/>
          <w:szCs w:val="22"/>
        </w:rPr>
      </w:pPr>
      <w:r>
        <w:rPr>
          <w:rFonts w:asciiTheme="minorHAnsi" w:eastAsia="Droid Serif" w:hAnsiTheme="minorHAnsi" w:cs="Droid Serif"/>
          <w:sz w:val="22"/>
          <w:szCs w:val="22"/>
        </w:rPr>
        <w:t>Hand in assignments the hand-in bins beside my desk</w:t>
      </w:r>
      <w:r w:rsidR="00826E50" w:rsidRPr="00D70460">
        <w:rPr>
          <w:rFonts w:asciiTheme="minorHAnsi" w:eastAsia="Droid Serif" w:hAnsiTheme="minorHAnsi" w:cs="Droid Serif"/>
          <w:sz w:val="22"/>
          <w:szCs w:val="22"/>
        </w:rPr>
        <w:t xml:space="preserve">, not on my desk or anywhere else, on the due date provided.  </w:t>
      </w:r>
      <w:r>
        <w:rPr>
          <w:rFonts w:asciiTheme="minorHAnsi" w:eastAsia="Droid Serif" w:hAnsiTheme="minorHAnsi" w:cs="Droid Serif"/>
          <w:sz w:val="22"/>
          <w:szCs w:val="22"/>
        </w:rPr>
        <w:t xml:space="preserve">If you need extra time for an assignment, you will need to fill out a request form.  These can be found at the back of the classroom.  </w:t>
      </w:r>
    </w:p>
    <w:p w:rsidR="00826E50" w:rsidRPr="00D70460" w:rsidRDefault="00826E50" w:rsidP="00826E50">
      <w:pPr>
        <w:pStyle w:val="ListParagraph"/>
        <w:numPr>
          <w:ilvl w:val="0"/>
          <w:numId w:val="12"/>
        </w:numPr>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If you are feeling overwhelmed, confused, the need for extra help, or are struggling with anything we are doing in class ask for help or come see me. My door is always open and I am always willing to provide extra help.</w:t>
      </w:r>
    </w:p>
    <w:p w:rsidR="00381760" w:rsidRDefault="00381760" w:rsidP="00381760">
      <w:pPr>
        <w:rPr>
          <w:rFonts w:asciiTheme="minorHAnsi" w:hAnsiTheme="minorHAnsi" w:cstheme="minorHAnsi"/>
          <w:b/>
        </w:rPr>
      </w:pPr>
      <w:r>
        <w:rPr>
          <w:rFonts w:asciiTheme="minorHAnsi" w:hAnsiTheme="minorHAnsi" w:cstheme="minorHAnsi"/>
          <w:b/>
        </w:rPr>
        <w:t xml:space="preserve">Students and Parents please sign once you have read through entire document. </w:t>
      </w:r>
    </w:p>
    <w:p w:rsidR="00381760" w:rsidRDefault="00381760" w:rsidP="00381760">
      <w:pPr>
        <w:rPr>
          <w:rFonts w:asciiTheme="minorHAnsi" w:hAnsiTheme="minorHAnsi" w:cstheme="minorHAnsi"/>
          <w:b/>
        </w:rPr>
      </w:pPr>
    </w:p>
    <w:p w:rsidR="00381760" w:rsidRDefault="00381760" w:rsidP="00381760">
      <w:pPr>
        <w:rPr>
          <w:rFonts w:asciiTheme="minorHAnsi" w:hAnsiTheme="minorHAnsi" w:cstheme="minorHAnsi"/>
        </w:rPr>
      </w:pPr>
      <w:r>
        <w:rPr>
          <w:rFonts w:asciiTheme="minorHAnsi" w:hAnsiTheme="minorHAnsi" w:cstheme="minorHAnsi"/>
        </w:rPr>
        <w:t xml:space="preserve">I have read the course outline and understand what is required of me in this course. I have </w:t>
      </w:r>
      <w:r>
        <w:rPr>
          <w:rFonts w:asciiTheme="minorHAnsi" w:hAnsiTheme="minorHAnsi" w:cstheme="minorHAnsi"/>
          <w:b/>
        </w:rPr>
        <w:t>noted course completion policy</w:t>
      </w:r>
      <w:r>
        <w:rPr>
          <w:rFonts w:asciiTheme="minorHAnsi" w:hAnsiTheme="minorHAnsi" w:cstheme="minorHAnsi"/>
        </w:rPr>
        <w:t xml:space="preserve">. </w:t>
      </w:r>
      <w:r>
        <w:rPr>
          <w:rFonts w:asciiTheme="minorHAnsi" w:hAnsiTheme="minorHAnsi" w:cstheme="minorHAnsi"/>
          <w:b/>
        </w:rPr>
        <w:t>I understand that no cell phones or iPods are to be used in class</w:t>
      </w:r>
      <w:r>
        <w:rPr>
          <w:rFonts w:asciiTheme="minorHAnsi" w:hAnsiTheme="minorHAnsi" w:cstheme="minorHAnsi"/>
        </w:rPr>
        <w:t xml:space="preserve"> (unless the teacher has okayed it for a particular task) and will be taken from the student. </w:t>
      </w:r>
    </w:p>
    <w:p w:rsidR="00381760" w:rsidRDefault="00381760" w:rsidP="00381760">
      <w:pPr>
        <w:rPr>
          <w:rFonts w:asciiTheme="minorHAnsi" w:hAnsiTheme="minorHAnsi" w:cstheme="minorHAnsi"/>
        </w:rPr>
      </w:pPr>
    </w:p>
    <w:p w:rsidR="00381760" w:rsidRDefault="00381760" w:rsidP="00381760">
      <w:pPr>
        <w:rPr>
          <w:rFonts w:asciiTheme="minorHAnsi" w:hAnsiTheme="minorHAnsi" w:cstheme="minorHAnsi"/>
        </w:rPr>
      </w:pPr>
      <w:r>
        <w:rPr>
          <w:rFonts w:asciiTheme="minorHAnsi" w:hAnsiTheme="minorHAnsi" w:cstheme="minorHAnsi"/>
        </w:rPr>
        <w:t>______________________________________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w:t>
      </w:r>
    </w:p>
    <w:p w:rsidR="00381760" w:rsidRDefault="00381760" w:rsidP="00381760">
      <w:pPr>
        <w:rPr>
          <w:rFonts w:asciiTheme="minorHAnsi" w:hAnsiTheme="minorHAnsi" w:cstheme="minorHAnsi"/>
        </w:rPr>
      </w:pPr>
      <w:r>
        <w:rPr>
          <w:rFonts w:asciiTheme="minorHAnsi" w:hAnsiTheme="minorHAnsi" w:cstheme="minorHAnsi"/>
        </w:rPr>
        <w:t>Student’s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381760" w:rsidRDefault="00381760" w:rsidP="00381760">
      <w:pPr>
        <w:rPr>
          <w:rFonts w:asciiTheme="minorHAnsi" w:hAnsiTheme="minorHAnsi" w:cstheme="minorHAnsi"/>
        </w:rPr>
      </w:pPr>
    </w:p>
    <w:p w:rsidR="00381760" w:rsidRDefault="00381760" w:rsidP="00381760">
      <w:pPr>
        <w:rPr>
          <w:rFonts w:asciiTheme="minorHAnsi" w:hAnsiTheme="minorHAnsi" w:cstheme="minorHAnsi"/>
        </w:rPr>
      </w:pPr>
      <w:r>
        <w:rPr>
          <w:rFonts w:asciiTheme="minorHAnsi" w:hAnsiTheme="minorHAnsi" w:cstheme="minorHAnsi"/>
        </w:rPr>
        <w:t>______________________________________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w:t>
      </w:r>
    </w:p>
    <w:p w:rsidR="00381760" w:rsidRDefault="00381760" w:rsidP="00381760">
      <w:pPr>
        <w:rPr>
          <w:rFonts w:asciiTheme="minorHAnsi" w:hAnsiTheme="minorHAnsi" w:cstheme="minorHAnsi"/>
        </w:rPr>
      </w:pPr>
      <w:r>
        <w:rPr>
          <w:rFonts w:asciiTheme="minorHAnsi" w:hAnsiTheme="minorHAnsi" w:cstheme="minorHAnsi"/>
          <w:b/>
        </w:rPr>
        <w:t>Parent/Guardian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381760" w:rsidRDefault="00381760" w:rsidP="00381760">
      <w:pPr>
        <w:rPr>
          <w:rFonts w:asciiTheme="minorHAnsi" w:hAnsiTheme="minorHAnsi" w:cstheme="minorHAnsi"/>
        </w:rPr>
      </w:pPr>
    </w:p>
    <w:p w:rsidR="00381760" w:rsidRDefault="00381760" w:rsidP="00826E50">
      <w:pPr>
        <w:rPr>
          <w:rFonts w:asciiTheme="minorHAnsi" w:hAnsiTheme="minorHAnsi"/>
          <w:sz w:val="22"/>
          <w:szCs w:val="22"/>
        </w:rPr>
      </w:pPr>
    </w:p>
    <w:p w:rsidR="00381760" w:rsidRPr="00DC7838" w:rsidRDefault="00381760" w:rsidP="00381760">
      <w:pPr>
        <w:jc w:val="center"/>
        <w:rPr>
          <w:rFonts w:ascii="Calibri" w:hAnsi="Calibri"/>
        </w:rPr>
      </w:pPr>
      <w:r>
        <w:rPr>
          <w:rFonts w:ascii="Calibri" w:hAnsi="Calibri"/>
        </w:rPr>
        <w:t>Please return this signed no later than Feb 4</w:t>
      </w:r>
      <w:r w:rsidRPr="00381760">
        <w:rPr>
          <w:rFonts w:ascii="Calibri" w:hAnsi="Calibri"/>
          <w:vertAlign w:val="superscript"/>
        </w:rPr>
        <w:t>th</w:t>
      </w:r>
      <w:r>
        <w:rPr>
          <w:rFonts w:ascii="Calibri" w:hAnsi="Calibri"/>
        </w:rPr>
        <w:t>, 2019</w:t>
      </w:r>
    </w:p>
    <w:p w:rsidR="00826E50" w:rsidRDefault="00826E50" w:rsidP="00AB7A80">
      <w:pPr>
        <w:pStyle w:val="NoSpacing"/>
        <w:contextualSpacing/>
        <w:rPr>
          <w:b/>
          <w:sz w:val="32"/>
          <w:szCs w:val="32"/>
        </w:rPr>
      </w:pPr>
    </w:p>
    <w:p w:rsidR="00381760" w:rsidRDefault="00381760" w:rsidP="00AB7A80">
      <w:pPr>
        <w:pStyle w:val="NoSpacing"/>
        <w:contextualSpacing/>
        <w:rPr>
          <w:b/>
          <w:sz w:val="32"/>
          <w:szCs w:val="32"/>
        </w:rPr>
      </w:pPr>
    </w:p>
    <w:p w:rsidR="00381760" w:rsidRDefault="00381760" w:rsidP="00AB7A80">
      <w:pPr>
        <w:pStyle w:val="NoSpacing"/>
        <w:contextualSpacing/>
        <w:rPr>
          <w:b/>
          <w:sz w:val="32"/>
          <w:szCs w:val="32"/>
        </w:rPr>
      </w:pPr>
    </w:p>
    <w:p w:rsidR="00826E50" w:rsidRDefault="00826E50" w:rsidP="00AB7A80">
      <w:pPr>
        <w:pStyle w:val="NoSpacing"/>
        <w:contextualSpacing/>
        <w:rPr>
          <w:b/>
          <w:sz w:val="32"/>
          <w:szCs w:val="32"/>
        </w:rPr>
      </w:pPr>
    </w:p>
    <w:p w:rsidR="00AB7A80" w:rsidRDefault="00AB7A80" w:rsidP="00AB7A80">
      <w:pPr>
        <w:pStyle w:val="NoSpacing"/>
        <w:contextualSpacing/>
        <w:rPr>
          <w:b/>
          <w:sz w:val="32"/>
          <w:szCs w:val="32"/>
        </w:rPr>
      </w:pPr>
      <w:bookmarkStart w:id="0" w:name="_GoBack"/>
      <w:bookmarkEnd w:id="0"/>
      <w:r>
        <w:rPr>
          <w:b/>
          <w:sz w:val="32"/>
          <w:szCs w:val="32"/>
        </w:rPr>
        <w:t xml:space="preserve">Contract </w:t>
      </w:r>
    </w:p>
    <w:p w:rsidR="00AB7A80" w:rsidRDefault="00AB7A80" w:rsidP="00AB7A80">
      <w:pPr>
        <w:pStyle w:val="NoSpacing"/>
        <w:rPr>
          <w:b/>
          <w:sz w:val="32"/>
          <w:szCs w:val="32"/>
        </w:rPr>
      </w:pPr>
    </w:p>
    <w:p w:rsidR="00AB7A80" w:rsidRDefault="00AB7A80" w:rsidP="00AB7A80">
      <w:pPr>
        <w:pStyle w:val="NoSpacing"/>
        <w:spacing w:line="360" w:lineRule="auto"/>
        <w:rPr>
          <w:sz w:val="24"/>
          <w:szCs w:val="24"/>
        </w:rPr>
      </w:pPr>
      <w:r>
        <w:rPr>
          <w:sz w:val="24"/>
          <w:szCs w:val="24"/>
        </w:rPr>
        <w:tab/>
        <w:t>Concerning the assignment, __________________________________________, which was originally due on __________________________, I request an extension deadline for _____________________________ (date when you will submit it). I request this extension because (explain why you should be granted an extension, e.g., work/extracurricular commitments)</w:t>
      </w:r>
    </w:p>
    <w:p w:rsidR="00AB7A80" w:rsidRDefault="00AB7A80" w:rsidP="00AB7A80">
      <w:pPr>
        <w:pStyle w:val="NoSpacing"/>
        <w:spacing w:line="360" w:lineRule="auto"/>
        <w:rPr>
          <w:sz w:val="24"/>
          <w:szCs w:val="24"/>
        </w:rPr>
      </w:pPr>
      <w:r>
        <w:rPr>
          <w:sz w:val="24"/>
          <w:szCs w:val="24"/>
        </w:rPr>
        <w:t>________________________________________________________________________</w:t>
      </w:r>
    </w:p>
    <w:p w:rsidR="00AB7A80" w:rsidRDefault="00AB7A80" w:rsidP="00AB7A80">
      <w:pPr>
        <w:pStyle w:val="NoSpacing"/>
        <w:spacing w:line="360" w:lineRule="auto"/>
        <w:rPr>
          <w:sz w:val="24"/>
          <w:szCs w:val="24"/>
        </w:rPr>
      </w:pPr>
      <w:r>
        <w:rPr>
          <w:sz w:val="24"/>
          <w:szCs w:val="24"/>
        </w:rPr>
        <w:t>________________________________________________________________________</w:t>
      </w:r>
    </w:p>
    <w:p w:rsidR="00AB7A80" w:rsidRDefault="00AB7A80" w:rsidP="00AB7A80">
      <w:pPr>
        <w:pStyle w:val="NoSpacing"/>
        <w:spacing w:line="360" w:lineRule="auto"/>
        <w:rPr>
          <w:sz w:val="24"/>
          <w:szCs w:val="24"/>
        </w:rPr>
      </w:pPr>
      <w:r>
        <w:rPr>
          <w:sz w:val="24"/>
          <w:szCs w:val="24"/>
        </w:rPr>
        <w:t>________________________________________________________________________</w:t>
      </w:r>
    </w:p>
    <w:p w:rsidR="00AB7A80" w:rsidRDefault="00AB7A80" w:rsidP="00AB7A80">
      <w:pPr>
        <w:pStyle w:val="NoSpacing"/>
        <w:spacing w:line="360" w:lineRule="auto"/>
        <w:rPr>
          <w:sz w:val="24"/>
          <w:szCs w:val="24"/>
        </w:rPr>
      </w:pPr>
      <w:r>
        <w:rPr>
          <w:sz w:val="24"/>
          <w:szCs w:val="24"/>
        </w:rPr>
        <w:t>In good faith, I will _______________________________________________________</w:t>
      </w:r>
      <w:r>
        <w:rPr>
          <w:sz w:val="24"/>
          <w:szCs w:val="24"/>
        </w:rPr>
        <w:br/>
        <w:t>________________________________________________________________________</w:t>
      </w:r>
    </w:p>
    <w:p w:rsidR="00AB7A80" w:rsidRDefault="00AB7A80" w:rsidP="00AB7A80">
      <w:pPr>
        <w:pStyle w:val="NoSpacing"/>
        <w:spacing w:line="360" w:lineRule="auto"/>
        <w:rPr>
          <w:sz w:val="24"/>
          <w:szCs w:val="24"/>
        </w:rPr>
      </w:pPr>
    </w:p>
    <w:p w:rsidR="00AB7A80" w:rsidRDefault="00AB7A80" w:rsidP="00AB7A80">
      <w:pPr>
        <w:pStyle w:val="NoSpacing"/>
        <w:spacing w:line="360" w:lineRule="auto"/>
        <w:rPr>
          <w:sz w:val="24"/>
          <w:szCs w:val="24"/>
        </w:rPr>
      </w:pPr>
      <w:r>
        <w:rPr>
          <w:sz w:val="24"/>
          <w:szCs w:val="24"/>
        </w:rPr>
        <w:t xml:space="preserve">I recognize that if I do not meet the extension deadline established in this contract, I will receive a zero on the assignment and will have to complete it according to the course completion policy. </w:t>
      </w:r>
    </w:p>
    <w:p w:rsidR="00AB7A80" w:rsidRDefault="00AB7A80" w:rsidP="00AB7A80">
      <w:pPr>
        <w:pStyle w:val="NoSpacing"/>
        <w:rPr>
          <w:sz w:val="24"/>
          <w:szCs w:val="24"/>
        </w:rPr>
      </w:pPr>
      <w:r>
        <w:rPr>
          <w:sz w:val="24"/>
          <w:szCs w:val="24"/>
        </w:rPr>
        <w:t>______________________________</w:t>
      </w:r>
      <w:r>
        <w:rPr>
          <w:sz w:val="24"/>
          <w:szCs w:val="24"/>
        </w:rPr>
        <w:tab/>
      </w:r>
      <w:r>
        <w:rPr>
          <w:sz w:val="24"/>
          <w:szCs w:val="24"/>
        </w:rPr>
        <w:tab/>
        <w:t>_______________________________</w:t>
      </w:r>
    </w:p>
    <w:p w:rsidR="00AB7A80" w:rsidRDefault="00AB7A80" w:rsidP="00AB7A80">
      <w:pPr>
        <w:pStyle w:val="NoSpacing"/>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AB7A80" w:rsidRDefault="00AB7A80" w:rsidP="00AB7A80">
      <w:pPr>
        <w:pStyle w:val="NoSpacing"/>
        <w:rPr>
          <w:sz w:val="24"/>
          <w:szCs w:val="24"/>
        </w:rPr>
      </w:pPr>
    </w:p>
    <w:p w:rsidR="00AB7A80" w:rsidRDefault="00AB7A80" w:rsidP="00AB7A80">
      <w:pPr>
        <w:pStyle w:val="NoSpacing"/>
        <w:rPr>
          <w:sz w:val="24"/>
          <w:szCs w:val="24"/>
        </w:rPr>
      </w:pPr>
      <w:r>
        <w:rPr>
          <w:sz w:val="24"/>
          <w:szCs w:val="24"/>
        </w:rPr>
        <w:t>______________________________</w:t>
      </w:r>
      <w:r>
        <w:rPr>
          <w:sz w:val="24"/>
          <w:szCs w:val="24"/>
        </w:rPr>
        <w:tab/>
      </w:r>
      <w:r>
        <w:rPr>
          <w:sz w:val="24"/>
          <w:szCs w:val="24"/>
        </w:rPr>
        <w:tab/>
        <w:t>_______________________________</w:t>
      </w:r>
    </w:p>
    <w:p w:rsidR="00AB7A80" w:rsidRDefault="00AB7A80" w:rsidP="00AB7A80">
      <w:pPr>
        <w:pStyle w:val="NoSpacing"/>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AB7A80" w:rsidRDefault="00AB7A80" w:rsidP="00AB7A80"/>
    <w:p w:rsidR="00AB7A80" w:rsidRDefault="00AB7A80" w:rsidP="00AB7A80"/>
    <w:p w:rsidR="00AB7A80" w:rsidRDefault="00AB7A80" w:rsidP="00AB7A80"/>
    <w:p w:rsidR="00AB7A80" w:rsidRDefault="00AB7A80" w:rsidP="00AB7A80"/>
    <w:p w:rsidR="00AB7A80" w:rsidRDefault="00AB7A80" w:rsidP="00AB7A80"/>
    <w:p w:rsidR="00AB7A80" w:rsidRDefault="00AB7A80" w:rsidP="00AB7A80">
      <w:pPr>
        <w:ind w:left="3600" w:firstLine="720"/>
        <w:contextualSpacing/>
        <w:rPr>
          <w:rFonts w:asciiTheme="minorHAnsi" w:hAnsiTheme="minorHAnsi" w:cstheme="minorHAnsi"/>
        </w:rPr>
      </w:pPr>
    </w:p>
    <w:p w:rsidR="000B3C6F" w:rsidRPr="00B90466" w:rsidRDefault="000B3C6F" w:rsidP="00AB7A80">
      <w:pPr>
        <w:rPr>
          <w:rFonts w:asciiTheme="minorHAnsi" w:hAnsiTheme="minorHAnsi" w:cstheme="minorHAnsi"/>
        </w:rPr>
      </w:pPr>
    </w:p>
    <w:sectPr w:rsidR="000B3C6F" w:rsidRPr="00B90466" w:rsidSect="00ED7116">
      <w:headerReference w:type="default" r:id="rId8"/>
      <w:pgSz w:w="12240" w:h="15840"/>
      <w:pgMar w:top="90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10" w:rsidRDefault="00761810" w:rsidP="0003132A">
      <w:r>
        <w:separator/>
      </w:r>
    </w:p>
  </w:endnote>
  <w:endnote w:type="continuationSeparator" w:id="0">
    <w:p w:rsidR="00761810" w:rsidRDefault="00761810" w:rsidP="0003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10" w:rsidRDefault="00761810" w:rsidP="0003132A">
      <w:r>
        <w:separator/>
      </w:r>
    </w:p>
  </w:footnote>
  <w:footnote w:type="continuationSeparator" w:id="0">
    <w:p w:rsidR="00761810" w:rsidRDefault="00761810" w:rsidP="0003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7"/>
      <w:gridCol w:w="1103"/>
    </w:tblGrid>
    <w:tr w:rsidR="0003132A">
      <w:trPr>
        <w:trHeight w:val="288"/>
      </w:trPr>
      <w:sdt>
        <w:sdtPr>
          <w:rPr>
            <w:rFonts w:asciiTheme="majorHAnsi" w:eastAsiaTheme="majorEastAsia" w:hAnsiTheme="majorHAnsi" w:cstheme="majorBidi"/>
            <w:sz w:val="36"/>
            <w:szCs w:val="36"/>
          </w:rPr>
          <w:alias w:val="Title"/>
          <w:id w:val="77761602"/>
          <w:placeholder>
            <w:docPart w:val="5940FE14761F49C69E84809251A2D9F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3132A" w:rsidRDefault="0093540F" w:rsidP="0003132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US"/>
                </w:rPr>
                <w:t>ELA 20</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0F450C73F444FE7A4B90514F88B9264"/>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03132A" w:rsidRDefault="00734BA7" w:rsidP="0003132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975B73" w:rsidRDefault="00975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03C4B9A"/>
    <w:lvl w:ilvl="0" w:tplc="FFFFFFFF">
      <w:start w:val="1"/>
      <w:numFmt w:val="decimal"/>
      <w:lvlText w:val="%1."/>
      <w:lvlJc w:val="left"/>
      <w:pPr>
        <w:tabs>
          <w:tab w:val="num" w:pos="360"/>
        </w:tabs>
        <w:ind w:left="720" w:hanging="360"/>
      </w:pPr>
      <w:rPr>
        <w:rFonts w:ascii="Verdana" w:eastAsia="Droid Serif" w:hAnsi="Verdana" w:cs="Droid Serif"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Verdana" w:eastAsia="Droid Serif" w:hAnsi="Verdana" w:cs="Droid Serif"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Droid Serif" w:eastAsia="Droid Serif" w:hAnsi="Droid Serif" w:cs="Droid Serif"/>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Droid Serif" w:eastAsia="Droid Serif" w:hAnsi="Droid Serif" w:cs="Droid Serif"/>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Droid Serif" w:eastAsia="Droid Serif" w:hAnsi="Droid Serif" w:cs="Droid Serif"/>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Droid Serif" w:eastAsia="Droid Serif" w:hAnsi="Droid Serif" w:cs="Droid Serif"/>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Droid Serif" w:eastAsia="Droid Serif" w:hAnsi="Droid Serif" w:cs="Droid Serif"/>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Droid Serif" w:eastAsia="Droid Serif" w:hAnsi="Droid Serif" w:cs="Droid Serif"/>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Droid Serif" w:eastAsia="Droid Serif" w:hAnsi="Droid Serif" w:cs="Droid Serif"/>
        <w:b w:val="0"/>
        <w:bCs w:val="0"/>
        <w:i w:val="0"/>
        <w:iCs w:val="0"/>
        <w:strike w:val="0"/>
        <w:color w:val="000000"/>
        <w:sz w:val="22"/>
        <w:szCs w:val="22"/>
        <w:u w:val="none"/>
      </w:rPr>
    </w:lvl>
  </w:abstractNum>
  <w:abstractNum w:abstractNumId="1" w15:restartNumberingAfterBreak="0">
    <w:nsid w:val="0BBF4C74"/>
    <w:multiLevelType w:val="hybridMultilevel"/>
    <w:tmpl w:val="70BC4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A384A"/>
    <w:multiLevelType w:val="hybridMultilevel"/>
    <w:tmpl w:val="432EB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C3A9F"/>
    <w:multiLevelType w:val="hybridMultilevel"/>
    <w:tmpl w:val="569AC092"/>
    <w:lvl w:ilvl="0" w:tplc="8B246D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05F00"/>
    <w:multiLevelType w:val="hybridMultilevel"/>
    <w:tmpl w:val="B844ABA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4DA6EF6"/>
    <w:multiLevelType w:val="hybridMultilevel"/>
    <w:tmpl w:val="2250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F0AA1"/>
    <w:multiLevelType w:val="hybridMultilevel"/>
    <w:tmpl w:val="FD881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5610F8"/>
    <w:multiLevelType w:val="hybridMultilevel"/>
    <w:tmpl w:val="7C0C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C6F84"/>
    <w:multiLevelType w:val="hybridMultilevel"/>
    <w:tmpl w:val="50B00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F00115"/>
    <w:multiLevelType w:val="hybridMultilevel"/>
    <w:tmpl w:val="6E10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B4379"/>
    <w:multiLevelType w:val="hybridMultilevel"/>
    <w:tmpl w:val="8F1C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1564F"/>
    <w:multiLevelType w:val="hybridMultilevel"/>
    <w:tmpl w:val="3B9A06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BE264B"/>
    <w:multiLevelType w:val="hybridMultilevel"/>
    <w:tmpl w:val="91AE54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4"/>
  </w:num>
  <w:num w:numId="6">
    <w:abstractNumId w:val="5"/>
  </w:num>
  <w:num w:numId="7">
    <w:abstractNumId w:val="10"/>
  </w:num>
  <w:num w:numId="8">
    <w:abstractNumId w:val="7"/>
  </w:num>
  <w:num w:numId="9">
    <w:abstractNumId w:val="1"/>
  </w:num>
  <w:num w:numId="10">
    <w:abstractNumId w:val="9"/>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B"/>
    <w:rsid w:val="0001458D"/>
    <w:rsid w:val="00014EC8"/>
    <w:rsid w:val="0003132A"/>
    <w:rsid w:val="0003799A"/>
    <w:rsid w:val="0004006B"/>
    <w:rsid w:val="00063A0E"/>
    <w:rsid w:val="00077F2E"/>
    <w:rsid w:val="000A0439"/>
    <w:rsid w:val="000B3C6F"/>
    <w:rsid w:val="000C15E0"/>
    <w:rsid w:val="001833EC"/>
    <w:rsid w:val="00190ECE"/>
    <w:rsid w:val="002030ED"/>
    <w:rsid w:val="0025663C"/>
    <w:rsid w:val="0026055E"/>
    <w:rsid w:val="002A67A0"/>
    <w:rsid w:val="002E1EFD"/>
    <w:rsid w:val="00367C42"/>
    <w:rsid w:val="00381760"/>
    <w:rsid w:val="003B7FFB"/>
    <w:rsid w:val="003D4FC6"/>
    <w:rsid w:val="003E62D6"/>
    <w:rsid w:val="00415D93"/>
    <w:rsid w:val="004161F9"/>
    <w:rsid w:val="00436618"/>
    <w:rsid w:val="00450DB4"/>
    <w:rsid w:val="004544E6"/>
    <w:rsid w:val="00492460"/>
    <w:rsid w:val="00497BD3"/>
    <w:rsid w:val="004B60E2"/>
    <w:rsid w:val="004F1C8D"/>
    <w:rsid w:val="00532090"/>
    <w:rsid w:val="00555F56"/>
    <w:rsid w:val="005A224E"/>
    <w:rsid w:val="005B43F4"/>
    <w:rsid w:val="005E63AA"/>
    <w:rsid w:val="0065679D"/>
    <w:rsid w:val="00660BBD"/>
    <w:rsid w:val="0069774B"/>
    <w:rsid w:val="006B0FF0"/>
    <w:rsid w:val="006B15F6"/>
    <w:rsid w:val="006B29FE"/>
    <w:rsid w:val="006B47DB"/>
    <w:rsid w:val="006F2038"/>
    <w:rsid w:val="0070241D"/>
    <w:rsid w:val="00716338"/>
    <w:rsid w:val="007258D2"/>
    <w:rsid w:val="007337B2"/>
    <w:rsid w:val="00734BA7"/>
    <w:rsid w:val="00745FCD"/>
    <w:rsid w:val="00761810"/>
    <w:rsid w:val="0078139E"/>
    <w:rsid w:val="00792503"/>
    <w:rsid w:val="00797049"/>
    <w:rsid w:val="007B2F89"/>
    <w:rsid w:val="007E078C"/>
    <w:rsid w:val="007F3551"/>
    <w:rsid w:val="0081263F"/>
    <w:rsid w:val="00820143"/>
    <w:rsid w:val="00826E50"/>
    <w:rsid w:val="008371DB"/>
    <w:rsid w:val="00895FF9"/>
    <w:rsid w:val="008D28A2"/>
    <w:rsid w:val="008D74D9"/>
    <w:rsid w:val="008E0864"/>
    <w:rsid w:val="00914D3A"/>
    <w:rsid w:val="0091503F"/>
    <w:rsid w:val="009307F1"/>
    <w:rsid w:val="0093540F"/>
    <w:rsid w:val="00942FA2"/>
    <w:rsid w:val="00975105"/>
    <w:rsid w:val="00975B73"/>
    <w:rsid w:val="00983568"/>
    <w:rsid w:val="0098373D"/>
    <w:rsid w:val="009857EF"/>
    <w:rsid w:val="009E4615"/>
    <w:rsid w:val="00A01469"/>
    <w:rsid w:val="00A06B14"/>
    <w:rsid w:val="00A27AD6"/>
    <w:rsid w:val="00A371B8"/>
    <w:rsid w:val="00A5271E"/>
    <w:rsid w:val="00AB7A80"/>
    <w:rsid w:val="00AC6696"/>
    <w:rsid w:val="00AE23D5"/>
    <w:rsid w:val="00B07E48"/>
    <w:rsid w:val="00B345E9"/>
    <w:rsid w:val="00B4203C"/>
    <w:rsid w:val="00B45D01"/>
    <w:rsid w:val="00B54CB7"/>
    <w:rsid w:val="00B90466"/>
    <w:rsid w:val="00BA21C2"/>
    <w:rsid w:val="00BA5796"/>
    <w:rsid w:val="00BC5CC4"/>
    <w:rsid w:val="00BD5794"/>
    <w:rsid w:val="00C45D6D"/>
    <w:rsid w:val="00C72F75"/>
    <w:rsid w:val="00C90319"/>
    <w:rsid w:val="00C92710"/>
    <w:rsid w:val="00C971E7"/>
    <w:rsid w:val="00CC2814"/>
    <w:rsid w:val="00D0029E"/>
    <w:rsid w:val="00D00E35"/>
    <w:rsid w:val="00D11C04"/>
    <w:rsid w:val="00D14E5F"/>
    <w:rsid w:val="00D92A9B"/>
    <w:rsid w:val="00DD25C4"/>
    <w:rsid w:val="00DD4512"/>
    <w:rsid w:val="00DF181B"/>
    <w:rsid w:val="00E316C5"/>
    <w:rsid w:val="00E33D32"/>
    <w:rsid w:val="00E73BEF"/>
    <w:rsid w:val="00E870C5"/>
    <w:rsid w:val="00EA3BD2"/>
    <w:rsid w:val="00EA4FD5"/>
    <w:rsid w:val="00EB06A1"/>
    <w:rsid w:val="00EB5777"/>
    <w:rsid w:val="00ED0F06"/>
    <w:rsid w:val="00ED7116"/>
    <w:rsid w:val="00EE16C4"/>
    <w:rsid w:val="00EE4CB5"/>
    <w:rsid w:val="00EE6E35"/>
    <w:rsid w:val="00EF7B74"/>
    <w:rsid w:val="00F25689"/>
    <w:rsid w:val="00F50A1B"/>
    <w:rsid w:val="00F751B0"/>
    <w:rsid w:val="00FD1C33"/>
    <w:rsid w:val="00FD299B"/>
    <w:rsid w:val="00F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026D4"/>
  <w15:docId w15:val="{4DAC8950-52A1-4EAB-805D-CA8D52A9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4B"/>
    <w:rPr>
      <w:sz w:val="24"/>
      <w:szCs w:val="24"/>
      <w:lang w:val="en-CA"/>
    </w:rPr>
  </w:style>
  <w:style w:type="paragraph" w:styleId="Heading1">
    <w:name w:val="heading 1"/>
    <w:basedOn w:val="Normal"/>
    <w:next w:val="Normal"/>
    <w:link w:val="Heading1Char"/>
    <w:qFormat/>
    <w:rsid w:val="004F1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4615"/>
    <w:pPr>
      <w:spacing w:before="100" w:beforeAutospacing="1" w:after="100" w:afterAutospacing="1"/>
    </w:pPr>
    <w:rPr>
      <w:lang w:val="en-US"/>
    </w:rPr>
  </w:style>
  <w:style w:type="paragraph" w:styleId="ListParagraph">
    <w:name w:val="List Paragraph"/>
    <w:basedOn w:val="Normal"/>
    <w:uiPriority w:val="34"/>
    <w:qFormat/>
    <w:rsid w:val="007258D2"/>
    <w:pPr>
      <w:ind w:left="720"/>
      <w:contextualSpacing/>
    </w:pPr>
  </w:style>
  <w:style w:type="paragraph" w:styleId="Title">
    <w:name w:val="Title"/>
    <w:basedOn w:val="Normal"/>
    <w:next w:val="Normal"/>
    <w:link w:val="TitleChar"/>
    <w:qFormat/>
    <w:rsid w:val="004F1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1C8D"/>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rsid w:val="004F1C8D"/>
    <w:rPr>
      <w:rFonts w:asciiTheme="majorHAnsi" w:eastAsiaTheme="majorEastAsia" w:hAnsiTheme="majorHAnsi" w:cstheme="majorBidi"/>
      <w:b/>
      <w:bCs/>
      <w:color w:val="365F91" w:themeColor="accent1" w:themeShade="BF"/>
      <w:sz w:val="28"/>
      <w:szCs w:val="28"/>
      <w:lang w:val="en-CA"/>
    </w:rPr>
  </w:style>
  <w:style w:type="paragraph" w:styleId="BalloonText">
    <w:name w:val="Balloon Text"/>
    <w:basedOn w:val="Normal"/>
    <w:link w:val="BalloonTextChar"/>
    <w:rsid w:val="002E1EFD"/>
    <w:rPr>
      <w:rFonts w:ascii="Tahoma" w:hAnsi="Tahoma" w:cs="Tahoma"/>
      <w:sz w:val="16"/>
      <w:szCs w:val="16"/>
    </w:rPr>
  </w:style>
  <w:style w:type="character" w:customStyle="1" w:styleId="BalloonTextChar">
    <w:name w:val="Balloon Text Char"/>
    <w:basedOn w:val="DefaultParagraphFont"/>
    <w:link w:val="BalloonText"/>
    <w:rsid w:val="002E1EFD"/>
    <w:rPr>
      <w:rFonts w:ascii="Tahoma" w:hAnsi="Tahoma" w:cs="Tahoma"/>
      <w:sz w:val="16"/>
      <w:szCs w:val="16"/>
      <w:lang w:val="en-CA"/>
    </w:rPr>
  </w:style>
  <w:style w:type="paragraph" w:styleId="NoSpacing">
    <w:name w:val="No Spacing"/>
    <w:uiPriority w:val="1"/>
    <w:qFormat/>
    <w:rsid w:val="00D14E5F"/>
    <w:rPr>
      <w:rFonts w:asciiTheme="minorHAnsi" w:eastAsiaTheme="minorHAnsi" w:hAnsiTheme="minorHAnsi" w:cstheme="minorBidi"/>
      <w:sz w:val="22"/>
      <w:szCs w:val="22"/>
    </w:rPr>
  </w:style>
  <w:style w:type="character" w:styleId="Hyperlink">
    <w:name w:val="Hyperlink"/>
    <w:basedOn w:val="DefaultParagraphFont"/>
    <w:uiPriority w:val="99"/>
    <w:unhideWhenUsed/>
    <w:rsid w:val="00AB7A80"/>
    <w:rPr>
      <w:color w:val="0000FF" w:themeColor="hyperlink"/>
      <w:u w:val="single"/>
    </w:rPr>
  </w:style>
  <w:style w:type="character" w:customStyle="1" w:styleId="code">
    <w:name w:val="code"/>
    <w:basedOn w:val="DefaultParagraphFont"/>
    <w:rsid w:val="00AB7A80"/>
  </w:style>
  <w:style w:type="character" w:customStyle="1" w:styleId="number">
    <w:name w:val="number"/>
    <w:basedOn w:val="DefaultParagraphFont"/>
    <w:rsid w:val="00AB7A80"/>
  </w:style>
  <w:style w:type="table" w:styleId="TableGrid">
    <w:name w:val="Table Grid"/>
    <w:basedOn w:val="TableNormal"/>
    <w:rsid w:val="00AB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32A"/>
    <w:pPr>
      <w:tabs>
        <w:tab w:val="center" w:pos="4680"/>
        <w:tab w:val="right" w:pos="9360"/>
      </w:tabs>
    </w:pPr>
  </w:style>
  <w:style w:type="character" w:customStyle="1" w:styleId="HeaderChar">
    <w:name w:val="Header Char"/>
    <w:basedOn w:val="DefaultParagraphFont"/>
    <w:link w:val="Header"/>
    <w:uiPriority w:val="99"/>
    <w:rsid w:val="0003132A"/>
    <w:rPr>
      <w:sz w:val="24"/>
      <w:szCs w:val="24"/>
      <w:lang w:val="en-CA"/>
    </w:rPr>
  </w:style>
  <w:style w:type="paragraph" w:styleId="Footer">
    <w:name w:val="footer"/>
    <w:basedOn w:val="Normal"/>
    <w:link w:val="FooterChar"/>
    <w:rsid w:val="0003132A"/>
    <w:pPr>
      <w:tabs>
        <w:tab w:val="center" w:pos="4680"/>
        <w:tab w:val="right" w:pos="9360"/>
      </w:tabs>
    </w:pPr>
  </w:style>
  <w:style w:type="character" w:customStyle="1" w:styleId="FooterChar">
    <w:name w:val="Footer Char"/>
    <w:basedOn w:val="DefaultParagraphFont"/>
    <w:link w:val="Footer"/>
    <w:rsid w:val="0003132A"/>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3428">
      <w:bodyDiv w:val="1"/>
      <w:marLeft w:val="0"/>
      <w:marRight w:val="0"/>
      <w:marTop w:val="0"/>
      <w:marBottom w:val="0"/>
      <w:divBdr>
        <w:top w:val="none" w:sz="0" w:space="0" w:color="auto"/>
        <w:left w:val="none" w:sz="0" w:space="0" w:color="auto"/>
        <w:bottom w:val="none" w:sz="0" w:space="0" w:color="auto"/>
        <w:right w:val="none" w:sz="0" w:space="0" w:color="auto"/>
      </w:divBdr>
    </w:div>
    <w:div w:id="1721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0FE14761F49C69E84809251A2D9F8"/>
        <w:category>
          <w:name w:val="General"/>
          <w:gallery w:val="placeholder"/>
        </w:category>
        <w:types>
          <w:type w:val="bbPlcHdr"/>
        </w:types>
        <w:behaviors>
          <w:behavior w:val="content"/>
        </w:behaviors>
        <w:guid w:val="{C2F171A2-D5E3-4361-AE67-C1D010086355}"/>
      </w:docPartPr>
      <w:docPartBody>
        <w:p w:rsidR="00CC7875" w:rsidRDefault="00026549" w:rsidP="00026549">
          <w:pPr>
            <w:pStyle w:val="5940FE14761F49C69E84809251A2D9F8"/>
          </w:pPr>
          <w:r>
            <w:rPr>
              <w:rFonts w:asciiTheme="majorHAnsi" w:eastAsiaTheme="majorEastAsia" w:hAnsiTheme="majorHAnsi" w:cstheme="majorBidi"/>
              <w:sz w:val="36"/>
              <w:szCs w:val="36"/>
            </w:rPr>
            <w:t>[Type the document title]</w:t>
          </w:r>
        </w:p>
      </w:docPartBody>
    </w:docPart>
    <w:docPart>
      <w:docPartPr>
        <w:name w:val="10F450C73F444FE7A4B90514F88B9264"/>
        <w:category>
          <w:name w:val="General"/>
          <w:gallery w:val="placeholder"/>
        </w:category>
        <w:types>
          <w:type w:val="bbPlcHdr"/>
        </w:types>
        <w:behaviors>
          <w:behavior w:val="content"/>
        </w:behaviors>
        <w:guid w:val="{98526240-6F03-46CE-B11E-41068119ECBC}"/>
      </w:docPartPr>
      <w:docPartBody>
        <w:p w:rsidR="00CC7875" w:rsidRDefault="00026549" w:rsidP="00026549">
          <w:pPr>
            <w:pStyle w:val="10F450C73F444FE7A4B90514F88B926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49"/>
    <w:rsid w:val="00026549"/>
    <w:rsid w:val="00355622"/>
    <w:rsid w:val="00711758"/>
    <w:rsid w:val="00C0552E"/>
    <w:rsid w:val="00CC7875"/>
    <w:rsid w:val="00CF2D7B"/>
    <w:rsid w:val="00EB0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0FE14761F49C69E84809251A2D9F8">
    <w:name w:val="5940FE14761F49C69E84809251A2D9F8"/>
    <w:rsid w:val="00026549"/>
  </w:style>
  <w:style w:type="paragraph" w:customStyle="1" w:styleId="10F450C73F444FE7A4B90514F88B9264">
    <w:name w:val="10F450C73F444FE7A4B90514F88B9264"/>
    <w:rsid w:val="00026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ELA 20</vt:lpstr>
    </vt:vector>
  </TitlesOfParts>
  <Company>RCS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20</dc:title>
  <dc:creator>tanf1</dc:creator>
  <cp:lastModifiedBy>Melissa Lock</cp:lastModifiedBy>
  <cp:revision>5</cp:revision>
  <cp:lastPrinted>2019-01-29T16:45:00Z</cp:lastPrinted>
  <dcterms:created xsi:type="dcterms:W3CDTF">2019-01-09T17:59:00Z</dcterms:created>
  <dcterms:modified xsi:type="dcterms:W3CDTF">2019-01-29T16:45:00Z</dcterms:modified>
</cp:coreProperties>
</file>