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BD" w:rsidRPr="00437AAD" w:rsidRDefault="00346BBD" w:rsidP="00346BBD">
      <w:pPr>
        <w:pStyle w:val="Title"/>
      </w:pPr>
      <w:bookmarkStart w:id="0" w:name="_GoBack"/>
      <w:bookmarkEnd w:id="0"/>
      <w:r w:rsidRPr="00437AAD">
        <w:t>Challenges- Pressures to Conform</w:t>
      </w:r>
      <w:r w:rsidR="00BA0E20">
        <w:t>-MOD</w:t>
      </w:r>
    </w:p>
    <w:p w:rsidR="00346BBD" w:rsidRPr="00BC0FBB" w:rsidRDefault="00346BBD" w:rsidP="00346BBD">
      <w:pPr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  <w:b/>
        </w:rPr>
        <w:t>“Non-Conformist”</w:t>
      </w:r>
      <w:r w:rsidRPr="00BC0FBB">
        <w:rPr>
          <w:rFonts w:asciiTheme="minorHAnsi" w:hAnsiTheme="minorHAnsi" w:cstheme="minorHAnsi"/>
        </w:rPr>
        <w:t xml:space="preserve"> by Angela Shelf </w:t>
      </w:r>
      <w:proofErr w:type="spellStart"/>
      <w:r w:rsidRPr="00BC0FBB">
        <w:rPr>
          <w:rFonts w:asciiTheme="minorHAnsi" w:hAnsiTheme="minorHAnsi" w:cstheme="minorHAnsi"/>
        </w:rPr>
        <w:t>Medearis</w:t>
      </w:r>
      <w:proofErr w:type="spellEnd"/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BEFORE READING:</w:t>
      </w:r>
      <w:r>
        <w:rPr>
          <w:rFonts w:asciiTheme="minorHAnsi" w:hAnsiTheme="minorHAnsi" w:cstheme="minorHAnsi"/>
          <w:b/>
        </w:rPr>
        <w:t xml:space="preserve"> </w:t>
      </w:r>
      <w:r w:rsidRPr="00BC0FBB">
        <w:rPr>
          <w:rFonts w:asciiTheme="minorHAnsi" w:hAnsiTheme="minorHAnsi" w:cstheme="minorHAnsi"/>
          <w:b/>
        </w:rPr>
        <w:t xml:space="preserve">Activating Prior Knowledge  </w:t>
      </w: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What does it mean to conform? Look up the definition and explain it in your own words.  (1)</w:t>
      </w: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In your opinion, is conforming good or bad?  Explain. (1)</w:t>
      </w: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Do you feel pressure to conform?  Who pressures you? (1)</w:t>
      </w:r>
    </w:p>
    <w:p w:rsidR="00346BBD" w:rsidRPr="00BC0FBB" w:rsidRDefault="00346BBD" w:rsidP="00346BBD">
      <w:pPr>
        <w:rPr>
          <w:rFonts w:asciiTheme="minorHAnsi" w:hAnsiTheme="minorHAnsi" w:cstheme="minorHAnsi"/>
        </w:rPr>
      </w:pPr>
    </w:p>
    <w:p w:rsidR="00346BBD" w:rsidRPr="00BC0FBB" w:rsidRDefault="00346BBD" w:rsidP="00346BBD">
      <w:pPr>
        <w:rPr>
          <w:rFonts w:asciiTheme="minorHAnsi" w:hAnsiTheme="minorHAnsi" w:cstheme="minorHAnsi"/>
        </w:rPr>
      </w:pPr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AFTER READING</w:t>
      </w:r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Summarizing</w:t>
      </w:r>
    </w:p>
    <w:p w:rsidR="00346BBD" w:rsidRPr="00BC0FBB" w:rsidRDefault="00BA0E20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think the author is trying to say that ____________________________________________________________________________________________________________________________________________________________________________________________________________________</w:t>
      </w:r>
      <w:r w:rsidR="00346BBD">
        <w:rPr>
          <w:rFonts w:asciiTheme="minorHAnsi" w:hAnsiTheme="minorHAnsi" w:cstheme="minorHAnsi"/>
        </w:rPr>
        <w:t xml:space="preserve"> </w:t>
      </w:r>
      <w:r w:rsidR="00346BBD" w:rsidRPr="00BC0FBB">
        <w:rPr>
          <w:rFonts w:asciiTheme="minorHAnsi" w:hAnsiTheme="minorHAnsi" w:cstheme="minorHAnsi"/>
        </w:rPr>
        <w:t>(</w:t>
      </w:r>
      <w:r w:rsidR="00B67845">
        <w:rPr>
          <w:rFonts w:asciiTheme="minorHAnsi" w:hAnsiTheme="minorHAnsi" w:cstheme="minorHAnsi"/>
        </w:rPr>
        <w:t>2</w:t>
      </w:r>
      <w:r w:rsidR="00346BBD" w:rsidRPr="00BC0FBB">
        <w:rPr>
          <w:rFonts w:asciiTheme="minorHAnsi" w:hAnsiTheme="minorHAnsi" w:cstheme="minorHAnsi"/>
        </w:rPr>
        <w:t>)</w:t>
      </w:r>
    </w:p>
    <w:p w:rsidR="00346BBD" w:rsidRDefault="00346BBD" w:rsidP="00346BBD">
      <w:pPr>
        <w:rPr>
          <w:rFonts w:asciiTheme="minorHAnsi" w:hAnsiTheme="minorHAnsi" w:cstheme="minorHAnsi"/>
          <w:b/>
        </w:rPr>
      </w:pPr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Critical Reflection</w:t>
      </w: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 xml:space="preserve">Why is </w:t>
      </w:r>
      <w:r w:rsidR="00BA0E20">
        <w:rPr>
          <w:rFonts w:asciiTheme="minorHAnsi" w:hAnsiTheme="minorHAnsi" w:cstheme="minorHAnsi"/>
        </w:rPr>
        <w:t xml:space="preserve">it hard to be yourself during </w:t>
      </w:r>
      <w:r w:rsidRPr="00BC0FBB">
        <w:rPr>
          <w:rFonts w:asciiTheme="minorHAnsi" w:hAnsiTheme="minorHAnsi" w:cstheme="minorHAnsi"/>
        </w:rPr>
        <w:t>high school? (2)</w:t>
      </w: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BA0E20" w:rsidRDefault="00BA0E20" w:rsidP="00346BBD">
      <w:pPr>
        <w:pStyle w:val="ListParagraph"/>
        <w:rPr>
          <w:rFonts w:asciiTheme="minorHAnsi" w:hAnsiTheme="minorHAnsi" w:cstheme="minorHAnsi"/>
        </w:rPr>
      </w:pPr>
    </w:p>
    <w:p w:rsidR="00BA0E20" w:rsidRDefault="00BA0E20" w:rsidP="00346BBD">
      <w:pPr>
        <w:pStyle w:val="ListParagraph"/>
        <w:rPr>
          <w:rFonts w:asciiTheme="minorHAnsi" w:hAnsiTheme="minorHAnsi" w:cstheme="minorHAnsi"/>
        </w:rPr>
      </w:pPr>
    </w:p>
    <w:p w:rsidR="00B67845" w:rsidRDefault="00B67845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lastRenderedPageBreak/>
        <w:t>Connecting</w:t>
      </w:r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 xml:space="preserve">Listening to “I Don’t Want to Be” by Gavin </w:t>
      </w:r>
      <w:proofErr w:type="spellStart"/>
      <w:r w:rsidRPr="00BC0FBB">
        <w:rPr>
          <w:rFonts w:asciiTheme="minorHAnsi" w:hAnsiTheme="minorHAnsi" w:cstheme="minorHAnsi"/>
          <w:b/>
        </w:rPr>
        <w:t>DeGraw</w:t>
      </w:r>
      <w:proofErr w:type="spellEnd"/>
    </w:p>
    <w:p w:rsidR="00346BBD" w:rsidRPr="00BC0FBB" w:rsidRDefault="00346BBD" w:rsidP="00346BBD">
      <w:pPr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Note similarities (compare) and differences (contrast) between the song “I Don’t Want to Be” and the poem “Non-Conformist” (2)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346BBD" w:rsidRPr="00BC0FBB" w:rsidTr="007461E5">
        <w:tc>
          <w:tcPr>
            <w:tcW w:w="4428" w:type="dxa"/>
          </w:tcPr>
          <w:p w:rsidR="00346BBD" w:rsidRPr="00BC0FBB" w:rsidRDefault="00346BBD" w:rsidP="007461E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C0FBB">
              <w:rPr>
                <w:rFonts w:asciiTheme="minorHAnsi" w:hAnsiTheme="minorHAnsi" w:cstheme="minorHAnsi"/>
              </w:rPr>
              <w:t>Similarities</w:t>
            </w:r>
          </w:p>
        </w:tc>
        <w:tc>
          <w:tcPr>
            <w:tcW w:w="4428" w:type="dxa"/>
          </w:tcPr>
          <w:p w:rsidR="00346BBD" w:rsidRPr="00BC0FBB" w:rsidRDefault="00346BBD" w:rsidP="007461E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C0FBB">
              <w:rPr>
                <w:rFonts w:asciiTheme="minorHAnsi" w:hAnsiTheme="minorHAnsi" w:cstheme="minorHAnsi"/>
              </w:rPr>
              <w:t>Differences</w:t>
            </w:r>
          </w:p>
        </w:tc>
      </w:tr>
      <w:tr w:rsidR="00346BBD" w:rsidRPr="00BC0FBB" w:rsidTr="007461E5">
        <w:tc>
          <w:tcPr>
            <w:tcW w:w="4428" w:type="dxa"/>
          </w:tcPr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BA0E20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</w:t>
      </w:r>
      <w:r w:rsidR="00346BBD" w:rsidRPr="00BC0FBB">
        <w:rPr>
          <w:rFonts w:asciiTheme="minorHAnsi" w:hAnsiTheme="minorHAnsi" w:cstheme="minorHAnsi"/>
        </w:rPr>
        <w:t>message of the song?  Do you agree with it?  Explain. (</w:t>
      </w:r>
      <w:r w:rsidR="00B67845">
        <w:rPr>
          <w:rFonts w:asciiTheme="minorHAnsi" w:hAnsiTheme="minorHAnsi" w:cstheme="minorHAnsi"/>
        </w:rPr>
        <w:t>2</w:t>
      </w:r>
      <w:r w:rsidR="00346BBD" w:rsidRPr="00BC0FBB">
        <w:rPr>
          <w:rFonts w:asciiTheme="minorHAnsi" w:hAnsiTheme="minorHAnsi" w:cstheme="minorHAnsi"/>
        </w:rPr>
        <w:t>)</w:t>
      </w: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lastRenderedPageBreak/>
        <w:t>In journal format, explain your opinion on conforming and the ty</w:t>
      </w:r>
      <w:r>
        <w:rPr>
          <w:rFonts w:asciiTheme="minorHAnsi" w:hAnsiTheme="minorHAnsi" w:cstheme="minorHAnsi"/>
        </w:rPr>
        <w:t>pe of person you want to be. (5) Minimum 5 sentences.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softHyphen/>
      </w:r>
      <w:r w:rsidRPr="00BC0FBB">
        <w:rPr>
          <w:rFonts w:asciiTheme="minorHAnsi" w:hAnsiTheme="minorHAnsi" w:cstheme="minorHAnsi"/>
        </w:rPr>
        <w:softHyphen/>
      </w:r>
      <w:r w:rsidRPr="00BC0FBB">
        <w:rPr>
          <w:rFonts w:asciiTheme="minorHAnsi" w:hAnsiTheme="minorHAnsi" w:cstheme="minorHAnsi"/>
        </w:rPr>
        <w:softHyphen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  <w:r w:rsidRPr="00BC0FBB">
        <w:rPr>
          <w:rFonts w:asciiTheme="minorHAnsi" w:hAnsiTheme="minorHAnsi" w:cstheme="minorHAnsi"/>
          <w:vanish/>
        </w:rPr>
        <w:t>inimum 5 sentenceswwledge</w:t>
      </w:r>
      <w:r w:rsidRPr="00BC0FBB">
        <w:rPr>
          <w:rFonts w:asciiTheme="minorHAnsi" w:hAnsiTheme="minorHAnsi" w:cstheme="minorHAnsi"/>
          <w:vanish/>
        </w:rPr>
        <w:cr/>
        <w:t>make this reading come alive are...re selling (if anything), and how it represents the "the mediaplai</w:t>
      </w:r>
      <w:r w:rsidRPr="00BC0FBB">
        <w:rPr>
          <w:rFonts w:asciiTheme="minorHAnsi" w:hAnsiTheme="minorHAnsi" w:cstheme="minorHAnsi"/>
        </w:rPr>
        <w:br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  <w:r w:rsidRPr="00BC0FBB">
        <w:rPr>
          <w:rFonts w:asciiTheme="minorHAnsi" w:hAnsiTheme="minorHAnsi" w:cstheme="minorHAnsi"/>
        </w:rPr>
        <w:br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  <w:r w:rsidRPr="00BC0FBB">
        <w:rPr>
          <w:rFonts w:asciiTheme="minorHAnsi" w:hAnsiTheme="minorHAnsi" w:cstheme="minorHAnsi"/>
        </w:rPr>
        <w:br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  <w:r w:rsidRPr="00BC0FBB">
        <w:rPr>
          <w:rFonts w:asciiTheme="minorHAnsi" w:hAnsiTheme="minorHAnsi" w:cstheme="minorHAnsi"/>
        </w:rPr>
        <w:br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  <w:r w:rsidRPr="00BC0FBB">
        <w:rPr>
          <w:rFonts w:asciiTheme="minorHAnsi" w:hAnsiTheme="minorHAnsi" w:cstheme="minorHAnsi"/>
        </w:rPr>
        <w:br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</w:p>
    <w:p w:rsidR="00346BBD" w:rsidRDefault="00346BBD" w:rsidP="00346BBD">
      <w:pPr>
        <w:tabs>
          <w:tab w:val="left" w:pos="2340"/>
          <w:tab w:val="center" w:pos="4968"/>
        </w:tabs>
        <w:jc w:val="center"/>
        <w:rPr>
          <w:sz w:val="28"/>
          <w:szCs w:val="28"/>
        </w:rPr>
      </w:pPr>
    </w:p>
    <w:p w:rsidR="00346BBD" w:rsidRDefault="00346BBD" w:rsidP="00346BBD">
      <w:pPr>
        <w:tabs>
          <w:tab w:val="left" w:pos="2340"/>
          <w:tab w:val="center" w:pos="4968"/>
        </w:tabs>
        <w:jc w:val="center"/>
        <w:rPr>
          <w:sz w:val="28"/>
          <w:szCs w:val="28"/>
        </w:rPr>
      </w:pPr>
    </w:p>
    <w:p w:rsidR="005711F9" w:rsidRDefault="005711F9"/>
    <w:sectPr w:rsidR="005711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4D" w:rsidRDefault="0036144D" w:rsidP="00346BBD">
      <w:pPr>
        <w:spacing w:after="0" w:line="240" w:lineRule="auto"/>
      </w:pPr>
      <w:r>
        <w:separator/>
      </w:r>
    </w:p>
  </w:endnote>
  <w:endnote w:type="continuationSeparator" w:id="0">
    <w:p w:rsidR="0036144D" w:rsidRDefault="0036144D" w:rsidP="0034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rebuchet MS Bold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4D" w:rsidRDefault="0036144D" w:rsidP="00346BBD">
      <w:pPr>
        <w:spacing w:after="0" w:line="240" w:lineRule="auto"/>
      </w:pPr>
      <w:r>
        <w:separator/>
      </w:r>
    </w:p>
  </w:footnote>
  <w:footnote w:type="continuationSeparator" w:id="0">
    <w:p w:rsidR="0036144D" w:rsidRDefault="0036144D" w:rsidP="0034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0"/>
      <w:gridCol w:w="1880"/>
    </w:tblGrid>
    <w:tr w:rsidR="00346BBD" w:rsidTr="00346BB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A4B772FADD84E2396B0D56C28C353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75" w:type="dxa"/>
            </w:tcPr>
            <w:p w:rsidR="00346BBD" w:rsidRDefault="00346BBD" w:rsidP="00346BB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41D246E97014AAF92DAD82BB29A32F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915" w:type="dxa"/>
            </w:tcPr>
            <w:p w:rsidR="00346BBD" w:rsidRDefault="00BA0E20" w:rsidP="00346BB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A11</w:t>
              </w:r>
            </w:p>
          </w:tc>
        </w:sdtContent>
      </w:sdt>
    </w:tr>
  </w:tbl>
  <w:p w:rsidR="00346BBD" w:rsidRDefault="00346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BA7"/>
    <w:multiLevelType w:val="hybridMultilevel"/>
    <w:tmpl w:val="3752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BD"/>
    <w:rsid w:val="00141DDD"/>
    <w:rsid w:val="00346BBD"/>
    <w:rsid w:val="0036144D"/>
    <w:rsid w:val="005711F9"/>
    <w:rsid w:val="005D453D"/>
    <w:rsid w:val="007845D6"/>
    <w:rsid w:val="00821D2C"/>
    <w:rsid w:val="00B67845"/>
    <w:rsid w:val="00B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94C62-3E02-498E-A7F6-E25DA4B1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BD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BD"/>
    <w:pPr>
      <w:ind w:left="720"/>
      <w:contextualSpacing/>
    </w:pPr>
  </w:style>
  <w:style w:type="table" w:styleId="TableGrid">
    <w:name w:val="Table Grid"/>
    <w:basedOn w:val="TableNormal"/>
    <w:uiPriority w:val="59"/>
    <w:rsid w:val="00346BBD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6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4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BD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4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BD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B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4B772FADD84E2396B0D56C28C3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DF6D-F657-49D8-AC71-1C503E00366C}"/>
      </w:docPartPr>
      <w:docPartBody>
        <w:p w:rsidR="00DA2403" w:rsidRDefault="00595317" w:rsidP="00595317">
          <w:pPr>
            <w:pStyle w:val="0A4B772FADD84E2396B0D56C28C3530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41D246E97014AAF92DAD82BB29A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0DDF-406A-4D20-A203-31EEC7FC4A25}"/>
      </w:docPartPr>
      <w:docPartBody>
        <w:p w:rsidR="00DA2403" w:rsidRDefault="00595317" w:rsidP="00595317">
          <w:pPr>
            <w:pStyle w:val="A41D246E97014AAF92DAD82BB29A32F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rebuchet MS Bold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17"/>
    <w:rsid w:val="00350F45"/>
    <w:rsid w:val="00595317"/>
    <w:rsid w:val="00DA2403"/>
    <w:rsid w:val="00F44548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B772FADD84E2396B0D56C28C35300">
    <w:name w:val="0A4B772FADD84E2396B0D56C28C35300"/>
    <w:rsid w:val="00595317"/>
  </w:style>
  <w:style w:type="paragraph" w:customStyle="1" w:styleId="A41D246E97014AAF92DAD82BB29A32F2">
    <w:name w:val="A41D246E97014AAF92DAD82BB29A32F2"/>
    <w:rsid w:val="0059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 (home)</dc:creator>
  <cp:lastModifiedBy>Melissa Lock</cp:lastModifiedBy>
  <cp:revision>2</cp:revision>
  <dcterms:created xsi:type="dcterms:W3CDTF">2018-08-31T19:20:00Z</dcterms:created>
  <dcterms:modified xsi:type="dcterms:W3CDTF">2018-08-31T19:20:00Z</dcterms:modified>
</cp:coreProperties>
</file>