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Student Name:  __________________________</w:t>
        <w:tab/>
        <w:tab/>
        <w:t xml:space="preserve">Date Viewed:  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Game’s Name: ___________________________</w:t>
        <w:tab/>
        <w:tab/>
        <w:t xml:space="preserve">Video Game:  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Video Web Address: 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Video Was Uploaded: _________________</w:t>
        <w:tab/>
        <w:tab/>
        <w:t xml:space="preserve">Video Length: 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Before you view the video: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would a child choose this video to watch?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As you view the video: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on the role of a concerned parent.  Watch the video specifically looking for aspects which you would find questionable for a child to see/hear and complete the following double entry journal.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5520"/>
        <w:tblGridChange w:id="0">
          <w:tblGrid>
            <w:gridCol w:w="3840"/>
            <w:gridCol w:w="552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Moment in the “Let’s Play Video” that jumped out to you.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 it is significant / your response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After you have watched the video: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views has this video had?  Do you find this surprising?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benefits could children receive from viewing this “Let’s Play” video?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critically viewing, what concerns might parents have? 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a well written paragraph, persuade your reader that this video is either a positive or negative influence on children.  Defend your position with specific supports from the video.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chitects Daugh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chitects Daughter" w:cs="Architects Daughter" w:eastAsia="Architects Daughter" w:hAnsi="Architects Daughter"/>
        <w:b w:val="1"/>
        <w:sz w:val="48"/>
        <w:szCs w:val="48"/>
      </w:rPr>
    </w:pPr>
    <w:r w:rsidDel="00000000" w:rsidR="00000000" w:rsidRPr="00000000">
      <w:rPr>
        <w:rFonts w:ascii="Architects Daughter" w:cs="Architects Daughter" w:eastAsia="Architects Daughter" w:hAnsi="Architects Daughter"/>
        <w:b w:val="1"/>
        <w:sz w:val="48"/>
        <w:szCs w:val="48"/>
        <w:rtl w:val="0"/>
      </w:rPr>
      <w:t xml:space="preserve">Critically Viewing a “Let’s Play” Video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