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B5" w:rsidRPr="00615292" w:rsidRDefault="00192BEA">
      <w:pPr>
        <w:pBdr>
          <w:top w:val="nil"/>
          <w:left w:val="nil"/>
          <w:bottom w:val="nil"/>
          <w:right w:val="nil"/>
          <w:between w:val="nil"/>
        </w:pBdr>
        <w:jc w:val="center"/>
        <w:rPr>
          <w:rFonts w:asciiTheme="majorHAnsi" w:hAnsiTheme="majorHAnsi" w:cstheme="majorHAnsi"/>
          <w:b/>
          <w:sz w:val="24"/>
          <w:szCs w:val="24"/>
        </w:rPr>
      </w:pPr>
      <w:r w:rsidRPr="00615292">
        <w:rPr>
          <w:rFonts w:asciiTheme="majorHAnsi" w:hAnsiTheme="majorHAnsi" w:cstheme="majorHAnsi"/>
          <w:b/>
          <w:sz w:val="24"/>
          <w:szCs w:val="24"/>
        </w:rPr>
        <w:t>Context of Romanticism</w:t>
      </w:r>
    </w:p>
    <w:p w:rsidR="00911CB5" w:rsidRPr="00615292" w:rsidRDefault="00911CB5">
      <w:pPr>
        <w:pBdr>
          <w:top w:val="nil"/>
          <w:left w:val="nil"/>
          <w:bottom w:val="nil"/>
          <w:right w:val="nil"/>
          <w:between w:val="nil"/>
        </w:pBdr>
        <w:rPr>
          <w:rFonts w:asciiTheme="majorHAnsi" w:hAnsiTheme="majorHAnsi" w:cstheme="majorHAnsi"/>
        </w:rPr>
      </w:pPr>
    </w:p>
    <w:p w:rsidR="00911CB5" w:rsidRPr="00615292" w:rsidRDefault="00192BEA">
      <w:pPr>
        <w:pBdr>
          <w:top w:val="nil"/>
          <w:left w:val="nil"/>
          <w:bottom w:val="nil"/>
          <w:right w:val="nil"/>
          <w:between w:val="nil"/>
        </w:pBdr>
        <w:rPr>
          <w:rFonts w:asciiTheme="majorHAnsi" w:hAnsiTheme="majorHAnsi" w:cstheme="majorHAnsi"/>
        </w:rPr>
      </w:pPr>
      <w:r w:rsidRPr="00615292">
        <w:rPr>
          <w:rFonts w:asciiTheme="majorHAnsi" w:hAnsiTheme="majorHAnsi" w:cstheme="majorHAnsi"/>
        </w:rPr>
        <w:t>Age of Enlightenment (or simply the Enlighten</w:t>
      </w:r>
      <w:r w:rsidRPr="00615292">
        <w:rPr>
          <w:rFonts w:asciiTheme="majorHAnsi" w:hAnsiTheme="majorHAnsi" w:cstheme="majorHAnsi"/>
          <w:b/>
        </w:rPr>
        <w:t>ment</w:t>
      </w:r>
      <w:r w:rsidRPr="00615292">
        <w:rPr>
          <w:rFonts w:asciiTheme="majorHAnsi" w:hAnsiTheme="majorHAnsi" w:cstheme="majorHAnsi"/>
        </w:rPr>
        <w:t xml:space="preserve"> or </w:t>
      </w:r>
      <w:r w:rsidRPr="00615292">
        <w:rPr>
          <w:rFonts w:asciiTheme="majorHAnsi" w:hAnsiTheme="majorHAnsi" w:cstheme="majorHAnsi"/>
          <w:b/>
        </w:rPr>
        <w:t>Age of Reason</w:t>
      </w:r>
      <w:r w:rsidRPr="00615292">
        <w:rPr>
          <w:rFonts w:asciiTheme="majorHAnsi" w:hAnsiTheme="majorHAnsi" w:cstheme="majorHAnsi"/>
        </w:rPr>
        <w:t>)</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was a</w:t>
      </w:r>
      <w:hyperlink r:id="rId8">
        <w:r w:rsidRPr="00615292">
          <w:rPr>
            <w:rFonts w:asciiTheme="majorHAnsi" w:hAnsiTheme="majorHAnsi" w:cstheme="majorHAnsi"/>
          </w:rPr>
          <w:t xml:space="preserve"> </w:t>
        </w:r>
      </w:hyperlink>
      <w:hyperlink r:id="rId9">
        <w:r w:rsidRPr="00615292">
          <w:rPr>
            <w:rFonts w:asciiTheme="majorHAnsi" w:hAnsiTheme="majorHAnsi" w:cstheme="majorHAnsi"/>
          </w:rPr>
          <w:t>cultural movement</w:t>
        </w:r>
      </w:hyperlink>
      <w:r w:rsidRPr="00615292">
        <w:rPr>
          <w:rFonts w:asciiTheme="majorHAnsi" w:hAnsiTheme="majorHAnsi" w:cstheme="majorHAnsi"/>
        </w:rPr>
        <w:t xml:space="preserve"> of</w:t>
      </w:r>
      <w:hyperlink r:id="rId10">
        <w:r w:rsidRPr="00615292">
          <w:rPr>
            <w:rFonts w:asciiTheme="majorHAnsi" w:hAnsiTheme="majorHAnsi" w:cstheme="majorHAnsi"/>
          </w:rPr>
          <w:t xml:space="preserve"> </w:t>
        </w:r>
      </w:hyperlink>
      <w:r w:rsidRPr="00615292">
        <w:rPr>
          <w:rFonts w:asciiTheme="majorHAnsi" w:hAnsiTheme="majorHAnsi" w:cstheme="majorHAnsi"/>
        </w:rPr>
        <w:fldChar w:fldCharType="begin"/>
      </w:r>
      <w:r w:rsidRPr="00615292">
        <w:rPr>
          <w:rFonts w:asciiTheme="majorHAnsi" w:hAnsiTheme="majorHAnsi" w:cstheme="majorHAnsi"/>
        </w:rPr>
        <w:instrText xml:space="preserve"> HYPERLINK "http://en.wikipedia.org/wiki/Intellectual" </w:instrText>
      </w:r>
      <w:r w:rsidRPr="00615292">
        <w:rPr>
          <w:rFonts w:asciiTheme="majorHAnsi" w:hAnsiTheme="majorHAnsi" w:cstheme="majorHAnsi"/>
        </w:rPr>
        <w:fldChar w:fldCharType="separate"/>
      </w:r>
      <w:r w:rsidRPr="00615292">
        <w:rPr>
          <w:rFonts w:asciiTheme="majorHAnsi" w:hAnsiTheme="majorHAnsi" w:cstheme="majorHAnsi"/>
        </w:rPr>
        <w:t>intellectuals</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fldChar w:fldCharType="end"/>
      </w:r>
      <w:r w:rsidRPr="00615292">
        <w:rPr>
          <w:rFonts w:asciiTheme="majorHAnsi" w:eastAsia="Times New Roman" w:hAnsiTheme="majorHAnsi" w:cstheme="majorHAnsi"/>
          <w:sz w:val="14"/>
          <w:szCs w:val="14"/>
        </w:rPr>
        <w:t xml:space="preserve"> </w:t>
      </w:r>
      <w:r w:rsidRPr="00615292">
        <w:rPr>
          <w:rFonts w:asciiTheme="majorHAnsi" w:hAnsiTheme="majorHAnsi" w:cstheme="majorHAnsi"/>
        </w:rPr>
        <w:t>beginning in late 17th-century Western Europe continuing to the end of the 18th century.</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 xml:space="preserve">Its purpose was to reform society </w:t>
      </w:r>
      <w:r w:rsidRPr="00615292">
        <w:rPr>
          <w:rFonts w:asciiTheme="majorHAnsi" w:hAnsiTheme="majorHAnsi" w:cstheme="majorHAnsi"/>
        </w:rPr>
        <w:t>using reason, to challenge ideas grounded in tradition and faith, and to advance knowledge through the</w:t>
      </w:r>
      <w:hyperlink r:id="rId11">
        <w:r w:rsidRPr="00615292">
          <w:rPr>
            <w:rFonts w:asciiTheme="majorHAnsi" w:hAnsiTheme="majorHAnsi" w:cstheme="majorHAnsi"/>
          </w:rPr>
          <w:t xml:space="preserve"> </w:t>
        </w:r>
      </w:hyperlink>
      <w:hyperlink r:id="rId12">
        <w:r w:rsidRPr="00615292">
          <w:rPr>
            <w:rFonts w:asciiTheme="majorHAnsi" w:hAnsiTheme="majorHAnsi" w:cstheme="majorHAnsi"/>
          </w:rPr>
          <w:t>scientific method</w:t>
        </w:r>
      </w:hyperlink>
      <w:r w:rsidRPr="00615292">
        <w:rPr>
          <w:rFonts w:asciiTheme="majorHAnsi" w:hAnsiTheme="majorHAnsi" w:cstheme="majorHAnsi"/>
        </w:rPr>
        <w:t>.</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It</w:t>
      </w:r>
      <w:r w:rsidRPr="00615292">
        <w:rPr>
          <w:rFonts w:asciiTheme="majorHAnsi" w:hAnsiTheme="majorHAnsi" w:cstheme="majorHAnsi"/>
        </w:rPr>
        <w:t xml:space="preserve"> promoted scientific thought, skepticism, and intellectual interchange.</w:t>
      </w:r>
      <w:r w:rsidRPr="00615292">
        <w:rPr>
          <w:rFonts w:asciiTheme="majorHAnsi" w:hAnsiTheme="majorHAnsi" w:cstheme="majorHAnsi"/>
        </w:rPr>
        <w:fldChar w:fldCharType="begin"/>
      </w:r>
      <w:r w:rsidRPr="00615292">
        <w:rPr>
          <w:rFonts w:asciiTheme="majorHAnsi" w:hAnsiTheme="majorHAnsi" w:cstheme="majorHAnsi"/>
        </w:rPr>
        <w:instrText xml:space="preserve"> HYPERLINK "http://en.wikipedia.org/wiki/Age_of_Enlightenment#cite_note-2" </w:instrText>
      </w:r>
      <w:r w:rsidRPr="00615292">
        <w:rPr>
          <w:rFonts w:asciiTheme="majorHAnsi" w:hAnsiTheme="majorHAnsi" w:cstheme="majorHAnsi"/>
        </w:rPr>
        <w:fldChar w:fldCharType="separate"/>
      </w:r>
      <w:r w:rsidRPr="00615292">
        <w:rPr>
          <w:rFonts w:asciiTheme="majorHAnsi" w:hAnsiTheme="majorHAnsi" w:cstheme="majorHAnsi"/>
          <w:vertAlign w:val="superscript"/>
        </w:rPr>
        <w:t>[2]</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fldChar w:fldCharType="end"/>
      </w:r>
      <w:r w:rsidRPr="00615292">
        <w:rPr>
          <w:rFonts w:asciiTheme="majorHAnsi" w:hAnsiTheme="majorHAnsi" w:cstheme="majorHAnsi"/>
        </w:rPr>
        <w:t>The Enlightenment was a revolution in human thought. This new way of thinking was that rational thought</w:t>
      </w:r>
      <w:r w:rsidRPr="00615292">
        <w:rPr>
          <w:rFonts w:asciiTheme="majorHAnsi" w:hAnsiTheme="majorHAnsi" w:cstheme="majorHAnsi"/>
        </w:rPr>
        <w:t xml:space="preserve"> begins with clearly stated principles, uses correct logic to arrive at conclusions, tests the conclusions against evidence, and then revises the principles in the light of the evidence. (as opposed to the intuition, how you feel)</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eastAsia="Times New Roman" w:hAnsiTheme="majorHAnsi" w:cstheme="majorHAnsi"/>
          <w:sz w:val="14"/>
          <w:szCs w:val="14"/>
        </w:rPr>
        <w:t xml:space="preserve"> </w:t>
      </w:r>
      <w:r w:rsidRPr="00615292">
        <w:rPr>
          <w:rFonts w:asciiTheme="majorHAnsi" w:hAnsiTheme="majorHAnsi" w:cstheme="majorHAnsi"/>
        </w:rPr>
        <w:t>Enlightenment thinkers o</w:t>
      </w:r>
      <w:r w:rsidRPr="00615292">
        <w:rPr>
          <w:rFonts w:asciiTheme="majorHAnsi" w:hAnsiTheme="majorHAnsi" w:cstheme="majorHAnsi"/>
        </w:rPr>
        <w:t>pposed superstition.</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The</w:t>
      </w:r>
      <w:hyperlink r:id="rId13">
        <w:r w:rsidRPr="00615292">
          <w:rPr>
            <w:rFonts w:asciiTheme="majorHAnsi" w:hAnsiTheme="majorHAnsi" w:cstheme="majorHAnsi"/>
          </w:rPr>
          <w:t xml:space="preserve"> </w:t>
        </w:r>
      </w:hyperlink>
      <w:hyperlink r:id="rId14">
        <w:r w:rsidRPr="00615292">
          <w:rPr>
            <w:rFonts w:asciiTheme="majorHAnsi" w:hAnsiTheme="majorHAnsi" w:cstheme="majorHAnsi"/>
          </w:rPr>
          <w:t>Scientific Revolution</w:t>
        </w:r>
      </w:hyperlink>
      <w:r w:rsidRPr="00615292">
        <w:rPr>
          <w:rFonts w:asciiTheme="majorHAnsi" w:hAnsiTheme="majorHAnsi" w:cstheme="majorHAnsi"/>
        </w:rPr>
        <w:t xml:space="preserve"> is closely tied to the Enlightenment, as its discoveries overturned m</w:t>
      </w:r>
      <w:r w:rsidRPr="00615292">
        <w:rPr>
          <w:rFonts w:asciiTheme="majorHAnsi" w:hAnsiTheme="majorHAnsi" w:cstheme="majorHAnsi"/>
        </w:rPr>
        <w:t>any traditional concepts and introduced new perspectives on nature and man's place within it.</w:t>
      </w:r>
    </w:p>
    <w:p w:rsidR="00911CB5" w:rsidRPr="00615292" w:rsidRDefault="00192BEA">
      <w:pPr>
        <w:numPr>
          <w:ilvl w:val="0"/>
          <w:numId w:val="2"/>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The Enlightenment flourished until about 1790–1800, at which point the Enlightenment, with its emphasis on reason, gave way to</w:t>
      </w:r>
      <w:hyperlink r:id="rId15">
        <w:r w:rsidRPr="00615292">
          <w:rPr>
            <w:rFonts w:asciiTheme="majorHAnsi" w:hAnsiTheme="majorHAnsi" w:cstheme="majorHAnsi"/>
          </w:rPr>
          <w:t xml:space="preserve"> </w:t>
        </w:r>
      </w:hyperlink>
      <w:hyperlink r:id="rId16">
        <w:r w:rsidRPr="00615292">
          <w:rPr>
            <w:rFonts w:asciiTheme="majorHAnsi" w:hAnsiTheme="majorHAnsi" w:cstheme="majorHAnsi"/>
          </w:rPr>
          <w:t>Romanticism</w:t>
        </w:r>
      </w:hyperlink>
      <w:r w:rsidRPr="00615292">
        <w:rPr>
          <w:rFonts w:asciiTheme="majorHAnsi" w:hAnsiTheme="majorHAnsi" w:cstheme="majorHAnsi"/>
        </w:rPr>
        <w:t>, which placed a new emphasis on emotion; felt the enlightenment ignored imagination etc.</w:t>
      </w:r>
    </w:p>
    <w:p w:rsidR="00911CB5" w:rsidRPr="00615292" w:rsidRDefault="00192BEA">
      <w:pPr>
        <w:pBdr>
          <w:top w:val="nil"/>
          <w:left w:val="nil"/>
          <w:bottom w:val="nil"/>
          <w:right w:val="nil"/>
          <w:between w:val="nil"/>
        </w:pBdr>
        <w:rPr>
          <w:rFonts w:asciiTheme="majorHAnsi" w:hAnsiTheme="majorHAnsi" w:cstheme="majorHAnsi"/>
          <w:vertAlign w:val="superscript"/>
        </w:rPr>
      </w:pPr>
      <w:r w:rsidRPr="00615292">
        <w:rPr>
          <w:rFonts w:asciiTheme="majorHAnsi" w:hAnsiTheme="majorHAnsi" w:cstheme="majorHAnsi"/>
          <w:vertAlign w:val="superscript"/>
        </w:rPr>
        <w:t xml:space="preserve"> </w:t>
      </w:r>
    </w:p>
    <w:p w:rsidR="00911CB5" w:rsidRPr="00615292" w:rsidRDefault="00192BEA">
      <w:pPr>
        <w:pBdr>
          <w:top w:val="nil"/>
          <w:left w:val="nil"/>
          <w:bottom w:val="nil"/>
          <w:right w:val="nil"/>
          <w:between w:val="nil"/>
        </w:pBdr>
        <w:rPr>
          <w:rFonts w:asciiTheme="majorHAnsi" w:hAnsiTheme="majorHAnsi" w:cstheme="majorHAnsi"/>
        </w:rPr>
      </w:pPr>
      <w:r w:rsidRPr="00615292">
        <w:rPr>
          <w:rFonts w:asciiTheme="majorHAnsi" w:hAnsiTheme="majorHAnsi" w:cstheme="majorHAnsi"/>
          <w:b/>
        </w:rPr>
        <w:t>Romanticism</w:t>
      </w:r>
      <w:r w:rsidRPr="00615292">
        <w:rPr>
          <w:rFonts w:asciiTheme="majorHAnsi" w:hAnsiTheme="majorHAnsi" w:cstheme="majorHAnsi"/>
        </w:rPr>
        <w:t xml:space="preserve"> (also the </w:t>
      </w:r>
      <w:r w:rsidRPr="00615292">
        <w:rPr>
          <w:rFonts w:asciiTheme="majorHAnsi" w:hAnsiTheme="majorHAnsi" w:cstheme="majorHAnsi"/>
          <w:b/>
        </w:rPr>
        <w:t>Romantic era</w:t>
      </w:r>
      <w:r w:rsidRPr="00615292">
        <w:rPr>
          <w:rFonts w:asciiTheme="majorHAnsi" w:hAnsiTheme="majorHAnsi" w:cstheme="majorHAnsi"/>
        </w:rPr>
        <w:t xml:space="preserve"> or the </w:t>
      </w:r>
      <w:r w:rsidRPr="00615292">
        <w:rPr>
          <w:rFonts w:asciiTheme="majorHAnsi" w:hAnsiTheme="majorHAnsi" w:cstheme="majorHAnsi"/>
          <w:b/>
        </w:rPr>
        <w:t>Romantic period</w:t>
      </w:r>
      <w:r w:rsidRPr="00615292">
        <w:rPr>
          <w:rFonts w:asciiTheme="majorHAnsi" w:hAnsiTheme="majorHAnsi" w:cstheme="majorHAnsi"/>
        </w:rPr>
        <w:t>)</w:t>
      </w:r>
    </w:p>
    <w:p w:rsidR="00911CB5" w:rsidRPr="00615292" w:rsidRDefault="00192BEA">
      <w:pPr>
        <w:numPr>
          <w:ilvl w:val="0"/>
          <w:numId w:val="1"/>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was an artistic, literary, and intellectual movement that originated in Europe toward the end of the 18th century and in most areas was at its peak in the approximate period from 1800 to 1850.</w:t>
      </w:r>
    </w:p>
    <w:p w:rsidR="00911CB5" w:rsidRPr="00615292" w:rsidRDefault="00192BEA">
      <w:pPr>
        <w:numPr>
          <w:ilvl w:val="0"/>
          <w:numId w:val="1"/>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Partly a reaction to the</w:t>
      </w:r>
      <w:hyperlink r:id="rId17">
        <w:r w:rsidRPr="00615292">
          <w:rPr>
            <w:rFonts w:asciiTheme="majorHAnsi" w:hAnsiTheme="majorHAnsi" w:cstheme="majorHAnsi"/>
          </w:rPr>
          <w:t xml:space="preserve"> </w:t>
        </w:r>
      </w:hyperlink>
      <w:hyperlink r:id="rId18">
        <w:r w:rsidRPr="00615292">
          <w:rPr>
            <w:rFonts w:asciiTheme="majorHAnsi" w:hAnsiTheme="majorHAnsi" w:cstheme="majorHAnsi"/>
          </w:rPr>
          <w:t>Industrial Revolution</w:t>
        </w:r>
      </w:hyperlink>
      <w:r w:rsidRPr="00615292">
        <w:rPr>
          <w:rFonts w:asciiTheme="majorHAnsi" w:hAnsiTheme="majorHAnsi" w:cstheme="majorHAnsi"/>
        </w:rPr>
        <w:t>,</w:t>
      </w:r>
      <w:hyperlink r:id="rId19" w:anchor="cite_note-1">
        <w:r w:rsidRPr="00615292">
          <w:rPr>
            <w:rFonts w:asciiTheme="majorHAnsi" w:hAnsiTheme="majorHAnsi" w:cstheme="majorHAnsi"/>
            <w:vertAlign w:val="superscript"/>
          </w:rPr>
          <w:t>[1]</w:t>
        </w:r>
      </w:hyperlink>
      <w:r w:rsidRPr="00615292">
        <w:rPr>
          <w:rFonts w:asciiTheme="majorHAnsi" w:hAnsiTheme="majorHAnsi" w:cstheme="majorHAnsi"/>
        </w:rPr>
        <w:t xml:space="preserve"> it was also a </w:t>
      </w:r>
      <w:r w:rsidRPr="00615292">
        <w:rPr>
          <w:rFonts w:asciiTheme="majorHAnsi" w:hAnsiTheme="majorHAnsi" w:cstheme="majorHAnsi"/>
        </w:rPr>
        <w:t>revolt against the aristocratic social and political norms of the</w:t>
      </w:r>
      <w:hyperlink r:id="rId20">
        <w:r w:rsidRPr="00615292">
          <w:rPr>
            <w:rFonts w:asciiTheme="majorHAnsi" w:hAnsiTheme="majorHAnsi" w:cstheme="majorHAnsi"/>
          </w:rPr>
          <w:t xml:space="preserve"> </w:t>
        </w:r>
      </w:hyperlink>
      <w:hyperlink r:id="rId21">
        <w:r w:rsidRPr="00615292">
          <w:rPr>
            <w:rFonts w:asciiTheme="majorHAnsi" w:hAnsiTheme="majorHAnsi" w:cstheme="majorHAnsi"/>
          </w:rPr>
          <w:t>Age of Enlightenment</w:t>
        </w:r>
      </w:hyperlink>
      <w:r w:rsidRPr="00615292">
        <w:rPr>
          <w:rFonts w:asciiTheme="majorHAnsi" w:hAnsiTheme="majorHAnsi" w:cstheme="majorHAnsi"/>
        </w:rPr>
        <w:t xml:space="preserve"> and a reaction against the scie</w:t>
      </w:r>
      <w:r w:rsidRPr="00615292">
        <w:rPr>
          <w:rFonts w:asciiTheme="majorHAnsi" w:hAnsiTheme="majorHAnsi" w:cstheme="majorHAnsi"/>
        </w:rPr>
        <w:t>ntific</w:t>
      </w:r>
      <w:hyperlink r:id="rId22">
        <w:r w:rsidRPr="00615292">
          <w:rPr>
            <w:rFonts w:asciiTheme="majorHAnsi" w:hAnsiTheme="majorHAnsi" w:cstheme="majorHAnsi"/>
          </w:rPr>
          <w:t xml:space="preserve"> </w:t>
        </w:r>
      </w:hyperlink>
      <w:hyperlink r:id="rId23">
        <w:r w:rsidRPr="00615292">
          <w:rPr>
            <w:rFonts w:asciiTheme="majorHAnsi" w:hAnsiTheme="majorHAnsi" w:cstheme="majorHAnsi"/>
          </w:rPr>
          <w:t>rationalization</w:t>
        </w:r>
      </w:hyperlink>
      <w:r w:rsidRPr="00615292">
        <w:rPr>
          <w:rFonts w:asciiTheme="majorHAnsi" w:hAnsiTheme="majorHAnsi" w:cstheme="majorHAnsi"/>
        </w:rPr>
        <w:t xml:space="preserve"> of nature.</w:t>
      </w:r>
    </w:p>
    <w:p w:rsidR="00911CB5" w:rsidRPr="00615292" w:rsidRDefault="00192BEA">
      <w:pPr>
        <w:numPr>
          <w:ilvl w:val="0"/>
          <w:numId w:val="1"/>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t xml:space="preserve"> It was embodied most strongly in the visual arts, music, and </w:t>
      </w:r>
      <w:r w:rsidRPr="00615292">
        <w:rPr>
          <w:rFonts w:asciiTheme="majorHAnsi" w:hAnsiTheme="majorHAnsi" w:cstheme="majorHAnsi"/>
        </w:rPr>
        <w:t>literature, but had a major impact on historiography,</w:t>
      </w:r>
      <w:hyperlink r:id="rId24" w:anchor="cite_note-3">
        <w:r w:rsidRPr="00615292">
          <w:rPr>
            <w:rFonts w:asciiTheme="majorHAnsi" w:hAnsiTheme="majorHAnsi" w:cstheme="majorHAnsi"/>
            <w:vertAlign w:val="superscript"/>
          </w:rPr>
          <w:t>[3]</w:t>
        </w:r>
      </w:hyperlink>
      <w:r w:rsidRPr="00615292">
        <w:rPr>
          <w:rFonts w:asciiTheme="majorHAnsi" w:hAnsiTheme="majorHAnsi" w:cstheme="majorHAnsi"/>
        </w:rPr>
        <w:t xml:space="preserve"> education</w:t>
      </w:r>
      <w:hyperlink r:id="rId25" w:anchor="cite_note-4">
        <w:r w:rsidRPr="00615292">
          <w:rPr>
            <w:rFonts w:asciiTheme="majorHAnsi" w:hAnsiTheme="majorHAnsi" w:cstheme="majorHAnsi"/>
            <w:vertAlign w:val="superscript"/>
          </w:rPr>
          <w:t>[4]</w:t>
        </w:r>
      </w:hyperlink>
      <w:r w:rsidRPr="00615292">
        <w:rPr>
          <w:rFonts w:asciiTheme="majorHAnsi" w:hAnsiTheme="majorHAnsi" w:cstheme="majorHAnsi"/>
        </w:rPr>
        <w:t xml:space="preserve"> and the</w:t>
      </w:r>
      <w:hyperlink r:id="rId26">
        <w:r w:rsidRPr="00615292">
          <w:rPr>
            <w:rFonts w:asciiTheme="majorHAnsi" w:hAnsiTheme="majorHAnsi" w:cstheme="majorHAnsi"/>
          </w:rPr>
          <w:t xml:space="preserve"> </w:t>
        </w:r>
      </w:hyperlink>
      <w:hyperlink r:id="rId27">
        <w:r w:rsidRPr="00615292">
          <w:rPr>
            <w:rFonts w:asciiTheme="majorHAnsi" w:hAnsiTheme="majorHAnsi" w:cstheme="majorHAnsi"/>
          </w:rPr>
          <w:t>natural sciences</w:t>
        </w:r>
      </w:hyperlink>
      <w:r w:rsidRPr="00615292">
        <w:rPr>
          <w:rFonts w:asciiTheme="majorHAnsi" w:hAnsiTheme="majorHAnsi" w:cstheme="majorHAnsi"/>
        </w:rPr>
        <w:t>.</w:t>
      </w:r>
      <w:r w:rsidRPr="00615292">
        <w:rPr>
          <w:rFonts w:asciiTheme="majorHAnsi" w:hAnsiTheme="majorHAnsi" w:cstheme="majorHAnsi"/>
        </w:rPr>
        <w:fldChar w:fldCharType="begin"/>
      </w:r>
      <w:r w:rsidRPr="00615292">
        <w:rPr>
          <w:rFonts w:asciiTheme="majorHAnsi" w:hAnsiTheme="majorHAnsi" w:cstheme="majorHAnsi"/>
        </w:rPr>
        <w:instrText xml:space="preserve"> HYPERLINK "http://en.wikipedia.org/wiki/Romanticism#cite_note-5" </w:instrText>
      </w:r>
      <w:r w:rsidRPr="00615292">
        <w:rPr>
          <w:rFonts w:asciiTheme="majorHAnsi" w:hAnsiTheme="majorHAnsi" w:cstheme="majorHAnsi"/>
        </w:rPr>
        <w:fldChar w:fldCharType="separate"/>
      </w:r>
      <w:r w:rsidRPr="00615292">
        <w:rPr>
          <w:rFonts w:asciiTheme="majorHAnsi" w:hAnsiTheme="majorHAnsi" w:cstheme="majorHAnsi"/>
          <w:vertAlign w:val="superscript"/>
        </w:rPr>
        <w:t>[5]</w:t>
      </w:r>
    </w:p>
    <w:p w:rsidR="00911CB5" w:rsidRPr="00615292" w:rsidRDefault="00192BEA">
      <w:pPr>
        <w:numPr>
          <w:ilvl w:val="0"/>
          <w:numId w:val="1"/>
        </w:numPr>
        <w:pBdr>
          <w:top w:val="nil"/>
          <w:left w:val="nil"/>
          <w:bottom w:val="nil"/>
          <w:right w:val="nil"/>
          <w:between w:val="nil"/>
        </w:pBdr>
        <w:rPr>
          <w:rFonts w:asciiTheme="majorHAnsi" w:hAnsiTheme="majorHAnsi" w:cstheme="majorHAnsi"/>
        </w:rPr>
      </w:pPr>
      <w:r w:rsidRPr="00615292">
        <w:rPr>
          <w:rFonts w:asciiTheme="majorHAnsi" w:hAnsiTheme="majorHAnsi" w:cstheme="majorHAnsi"/>
        </w:rPr>
        <w:fldChar w:fldCharType="end"/>
      </w:r>
      <w:r w:rsidRPr="00615292">
        <w:rPr>
          <w:rFonts w:asciiTheme="majorHAnsi" w:hAnsiTheme="majorHAnsi" w:cstheme="majorHAnsi"/>
        </w:rPr>
        <w:t>The movement validated intense emotion as an authentic sourc</w:t>
      </w:r>
      <w:r w:rsidRPr="00615292">
        <w:rPr>
          <w:rFonts w:asciiTheme="majorHAnsi" w:hAnsiTheme="majorHAnsi" w:cstheme="majorHAnsi"/>
        </w:rPr>
        <w:t>e of</w:t>
      </w:r>
      <w:hyperlink r:id="rId28">
        <w:r w:rsidRPr="00615292">
          <w:rPr>
            <w:rFonts w:asciiTheme="majorHAnsi" w:hAnsiTheme="majorHAnsi" w:cstheme="majorHAnsi"/>
          </w:rPr>
          <w:t xml:space="preserve"> </w:t>
        </w:r>
      </w:hyperlink>
      <w:hyperlink r:id="rId29">
        <w:r w:rsidRPr="00615292">
          <w:rPr>
            <w:rFonts w:asciiTheme="majorHAnsi" w:hAnsiTheme="majorHAnsi" w:cstheme="majorHAnsi"/>
          </w:rPr>
          <w:t>aesthetic</w:t>
        </w:r>
      </w:hyperlink>
      <w:r w:rsidRPr="00615292">
        <w:rPr>
          <w:rFonts w:asciiTheme="majorHAnsi" w:hAnsiTheme="majorHAnsi" w:cstheme="majorHAnsi"/>
        </w:rPr>
        <w:t xml:space="preserve"> experience, placing new emphasis on such emotions as</w:t>
      </w:r>
      <w:hyperlink r:id="rId30">
        <w:r w:rsidRPr="00615292">
          <w:rPr>
            <w:rFonts w:asciiTheme="majorHAnsi" w:hAnsiTheme="majorHAnsi" w:cstheme="majorHAnsi"/>
          </w:rPr>
          <w:t xml:space="preserve"> </w:t>
        </w:r>
      </w:hyperlink>
      <w:hyperlink r:id="rId31">
        <w:r w:rsidRPr="00615292">
          <w:rPr>
            <w:rFonts w:asciiTheme="majorHAnsi" w:hAnsiTheme="majorHAnsi" w:cstheme="majorHAnsi"/>
          </w:rPr>
          <w:t>apprehension</w:t>
        </w:r>
      </w:hyperlink>
      <w:r w:rsidRPr="00615292">
        <w:rPr>
          <w:rFonts w:asciiTheme="majorHAnsi" w:hAnsiTheme="majorHAnsi" w:cstheme="majorHAnsi"/>
        </w:rPr>
        <w:t>,</w:t>
      </w:r>
      <w:hyperlink r:id="rId32">
        <w:r w:rsidRPr="00615292">
          <w:rPr>
            <w:rFonts w:asciiTheme="majorHAnsi" w:hAnsiTheme="majorHAnsi" w:cstheme="majorHAnsi"/>
          </w:rPr>
          <w:t xml:space="preserve"> </w:t>
        </w:r>
      </w:hyperlink>
      <w:hyperlink r:id="rId33">
        <w:r w:rsidRPr="00615292">
          <w:rPr>
            <w:rFonts w:asciiTheme="majorHAnsi" w:hAnsiTheme="majorHAnsi" w:cstheme="majorHAnsi"/>
          </w:rPr>
          <w:t>horror and terror</w:t>
        </w:r>
      </w:hyperlink>
      <w:r w:rsidRPr="00615292">
        <w:rPr>
          <w:rFonts w:asciiTheme="majorHAnsi" w:hAnsiTheme="majorHAnsi" w:cstheme="majorHAnsi"/>
        </w:rPr>
        <w:t>, and</w:t>
      </w:r>
      <w:hyperlink r:id="rId34">
        <w:r w:rsidRPr="00615292">
          <w:rPr>
            <w:rFonts w:asciiTheme="majorHAnsi" w:hAnsiTheme="majorHAnsi" w:cstheme="majorHAnsi"/>
          </w:rPr>
          <w:t xml:space="preserve"> </w:t>
        </w:r>
      </w:hyperlink>
      <w:hyperlink r:id="rId35">
        <w:r w:rsidRPr="00615292">
          <w:rPr>
            <w:rFonts w:asciiTheme="majorHAnsi" w:hAnsiTheme="majorHAnsi" w:cstheme="majorHAnsi"/>
          </w:rPr>
          <w:t>awe</w:t>
        </w:r>
      </w:hyperlink>
      <w:r w:rsidRPr="00615292">
        <w:rPr>
          <w:rFonts w:asciiTheme="majorHAnsi" w:hAnsiTheme="majorHAnsi" w:cstheme="majorHAnsi"/>
        </w:rPr>
        <w:t>—</w:t>
      </w:r>
    </w:p>
    <w:p w:rsidR="00911CB5" w:rsidRPr="00615292" w:rsidRDefault="00192BEA">
      <w:pPr>
        <w:numPr>
          <w:ilvl w:val="0"/>
          <w:numId w:val="1"/>
        </w:numPr>
        <w:pBdr>
          <w:top w:val="nil"/>
          <w:left w:val="nil"/>
          <w:bottom w:val="nil"/>
          <w:right w:val="nil"/>
          <w:between w:val="nil"/>
        </w:pBdr>
        <w:rPr>
          <w:rFonts w:asciiTheme="majorHAnsi" w:hAnsiTheme="majorHAnsi" w:cstheme="majorHAnsi"/>
        </w:rPr>
      </w:pPr>
      <w:r w:rsidRPr="00615292">
        <w:rPr>
          <w:rFonts w:asciiTheme="majorHAnsi" w:eastAsia="Times New Roman" w:hAnsiTheme="majorHAnsi" w:cstheme="majorHAnsi"/>
          <w:sz w:val="14"/>
          <w:szCs w:val="14"/>
        </w:rPr>
        <w:t xml:space="preserve"> </w:t>
      </w:r>
      <w:r w:rsidRPr="00615292">
        <w:rPr>
          <w:rFonts w:asciiTheme="majorHAnsi" w:hAnsiTheme="majorHAnsi" w:cstheme="majorHAnsi"/>
        </w:rPr>
        <w:t>It prized intuition and emotion over the rationalism of the Enlightenment,</w:t>
      </w:r>
    </w:p>
    <w:p w:rsidR="00911CB5" w:rsidRPr="00615292" w:rsidRDefault="00192BEA">
      <w:pPr>
        <w:numPr>
          <w:ilvl w:val="0"/>
          <w:numId w:val="1"/>
        </w:numPr>
        <w:pBdr>
          <w:top w:val="nil"/>
          <w:left w:val="nil"/>
          <w:bottom w:val="nil"/>
          <w:right w:val="nil"/>
          <w:between w:val="nil"/>
        </w:pBdr>
        <w:rPr>
          <w:rFonts w:asciiTheme="majorHAnsi" w:hAnsiTheme="majorHAnsi" w:cstheme="majorHAnsi"/>
        </w:rPr>
      </w:pPr>
      <w:r w:rsidRPr="00615292">
        <w:rPr>
          <w:rFonts w:asciiTheme="majorHAnsi" w:eastAsia="Times New Roman" w:hAnsiTheme="majorHAnsi" w:cstheme="majorHAnsi"/>
          <w:sz w:val="14"/>
          <w:szCs w:val="14"/>
        </w:rPr>
        <w:t xml:space="preserve"> </w:t>
      </w:r>
      <w:r w:rsidRPr="00615292">
        <w:rPr>
          <w:rFonts w:asciiTheme="majorHAnsi" w:hAnsiTheme="majorHAnsi" w:cstheme="majorHAnsi"/>
        </w:rPr>
        <w:t>Later on, in the second half of the 19th century, "</w:t>
      </w:r>
      <w:hyperlink r:id="rId36">
        <w:r w:rsidRPr="00615292">
          <w:rPr>
            <w:rFonts w:asciiTheme="majorHAnsi" w:hAnsiTheme="majorHAnsi" w:cstheme="majorHAnsi"/>
          </w:rPr>
          <w:t>Realism</w:t>
        </w:r>
      </w:hyperlink>
      <w:r w:rsidRPr="00615292">
        <w:rPr>
          <w:rFonts w:asciiTheme="majorHAnsi" w:hAnsiTheme="majorHAnsi" w:cstheme="majorHAnsi"/>
        </w:rPr>
        <w:t>" was offered as a polar opposite to Romanticism.</w:t>
      </w:r>
      <w:r w:rsidRPr="00615292">
        <w:rPr>
          <w:rFonts w:asciiTheme="majorHAnsi" w:hAnsiTheme="majorHAnsi" w:cstheme="majorHAnsi"/>
        </w:rPr>
        <w:fldChar w:fldCharType="begin"/>
      </w:r>
      <w:r w:rsidRPr="00615292">
        <w:rPr>
          <w:rFonts w:asciiTheme="majorHAnsi" w:hAnsiTheme="majorHAnsi" w:cstheme="majorHAnsi"/>
        </w:rPr>
        <w:instrText xml:space="preserve"> HYPERLINK "http://en.wikipedia.org/wiki/Romanticism#cite_note-6" </w:instrText>
      </w:r>
      <w:r w:rsidRPr="00615292">
        <w:rPr>
          <w:rFonts w:asciiTheme="majorHAnsi" w:hAnsiTheme="majorHAnsi" w:cstheme="majorHAnsi"/>
        </w:rPr>
        <w:fldChar w:fldCharType="separate"/>
      </w:r>
      <w:r w:rsidRPr="00615292">
        <w:rPr>
          <w:rFonts w:asciiTheme="majorHAnsi" w:hAnsiTheme="majorHAnsi" w:cstheme="majorHAnsi"/>
          <w:vertAlign w:val="superscript"/>
        </w:rPr>
        <w:t>[6]</w:t>
      </w:r>
    </w:p>
    <w:p w:rsidR="00911CB5" w:rsidRPr="00615292" w:rsidRDefault="00192BEA">
      <w:pPr>
        <w:pBdr>
          <w:top w:val="nil"/>
          <w:left w:val="nil"/>
          <w:bottom w:val="nil"/>
          <w:right w:val="nil"/>
          <w:between w:val="nil"/>
        </w:pBdr>
        <w:rPr>
          <w:rFonts w:asciiTheme="majorHAnsi" w:hAnsiTheme="majorHAnsi" w:cstheme="majorHAnsi"/>
        </w:rPr>
      </w:pPr>
      <w:r w:rsidRPr="00615292">
        <w:rPr>
          <w:rFonts w:asciiTheme="majorHAnsi" w:hAnsiTheme="majorHAnsi" w:cstheme="majorHAnsi"/>
        </w:rPr>
        <w:fldChar w:fldCharType="end"/>
      </w:r>
      <w:r w:rsidRPr="00615292">
        <w:rPr>
          <w:rFonts w:asciiTheme="majorHAnsi" w:hAnsiTheme="majorHAnsi" w:cstheme="majorHAnsi"/>
        </w:rPr>
        <w:t xml:space="preserve"> </w:t>
      </w:r>
    </w:p>
    <w:p w:rsidR="00911CB5" w:rsidRPr="00615292" w:rsidRDefault="00192BEA">
      <w:pPr>
        <w:pBdr>
          <w:top w:val="nil"/>
          <w:left w:val="nil"/>
          <w:bottom w:val="nil"/>
          <w:right w:val="nil"/>
          <w:between w:val="nil"/>
        </w:pBdr>
        <w:rPr>
          <w:rFonts w:asciiTheme="majorHAnsi" w:hAnsiTheme="majorHAnsi" w:cstheme="majorHAnsi"/>
        </w:rPr>
      </w:pPr>
      <w:r w:rsidRPr="00615292">
        <w:rPr>
          <w:rFonts w:asciiTheme="majorHAnsi" w:hAnsiTheme="majorHAnsi" w:cstheme="majorHAnsi"/>
        </w:rPr>
        <w:t xml:space="preserve"> </w:t>
      </w:r>
    </w:p>
    <w:p w:rsidR="00911CB5" w:rsidRPr="00615292" w:rsidRDefault="00911CB5">
      <w:pPr>
        <w:pBdr>
          <w:top w:val="nil"/>
          <w:left w:val="nil"/>
          <w:bottom w:val="nil"/>
          <w:right w:val="nil"/>
          <w:between w:val="nil"/>
        </w:pBdr>
        <w:rPr>
          <w:rFonts w:asciiTheme="majorHAnsi" w:hAnsiTheme="majorHAnsi" w:cstheme="majorHAnsi"/>
        </w:rPr>
      </w:pPr>
      <w:bookmarkStart w:id="0" w:name="_GoBack"/>
      <w:bookmarkEnd w:id="0"/>
    </w:p>
    <w:sectPr w:rsidR="00911CB5" w:rsidRPr="00615292">
      <w:headerReference w:type="default" r:id="rId3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EA" w:rsidRDefault="00192BEA" w:rsidP="00615292">
      <w:pPr>
        <w:spacing w:line="240" w:lineRule="auto"/>
      </w:pPr>
      <w:r>
        <w:separator/>
      </w:r>
    </w:p>
  </w:endnote>
  <w:endnote w:type="continuationSeparator" w:id="0">
    <w:p w:rsidR="00192BEA" w:rsidRDefault="00192BEA" w:rsidP="00615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EA" w:rsidRDefault="00192BEA" w:rsidP="00615292">
      <w:pPr>
        <w:spacing w:line="240" w:lineRule="auto"/>
      </w:pPr>
      <w:r>
        <w:separator/>
      </w:r>
    </w:p>
  </w:footnote>
  <w:footnote w:type="continuationSeparator" w:id="0">
    <w:p w:rsidR="00192BEA" w:rsidRDefault="00192BEA" w:rsidP="00615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92" w:rsidRDefault="00615292">
    <w:pPr>
      <w:pStyle w:val="Header"/>
    </w:pPr>
  </w:p>
  <w:p w:rsidR="00615292" w:rsidRDefault="00615292">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7"/>
      <w:gridCol w:w="1623"/>
    </w:tblGrid>
    <w:tr w:rsidR="00615292" w:rsidRPr="00D623FF" w:rsidTr="00086B14">
      <w:trPr>
        <w:trHeight w:val="288"/>
      </w:trPr>
      <w:sdt>
        <w:sdtPr>
          <w:rPr>
            <w:rFonts w:asciiTheme="majorHAnsi" w:eastAsiaTheme="majorEastAsia" w:hAnsiTheme="majorHAnsi" w:cstheme="majorBidi"/>
            <w:color w:val="000000"/>
            <w:sz w:val="36"/>
            <w:szCs w:val="36"/>
            <w:lang w:val="en-CA" w:eastAsia="en-US"/>
          </w:rPr>
          <w:alias w:val="Title"/>
          <w:id w:val="77761602"/>
          <w:placeholder>
            <w:docPart w:val="39936D061C5B4EED8B44E6C48DE636E9"/>
          </w:placeholder>
          <w:dataBinding w:prefixMappings="xmlns:ns0='http://schemas.openxmlformats.org/package/2006/metadata/core-properties' xmlns:ns1='http://purl.org/dc/elements/1.1/'" w:xpath="/ns0:coreProperties[1]/ns1:title[1]" w:storeItemID="{6C3C8BC8-F283-45AE-878A-BAB7291924A1}"/>
          <w:text/>
        </w:sdtPr>
        <w:sdtContent>
          <w:tc>
            <w:tcPr>
              <w:tcW w:w="7737" w:type="dxa"/>
            </w:tcPr>
            <w:p w:rsidR="00615292" w:rsidRPr="00D623FF" w:rsidRDefault="00615292" w:rsidP="00615292">
              <w:pPr>
                <w:pBdr>
                  <w:top w:val="nil"/>
                  <w:left w:val="nil"/>
                  <w:bottom w:val="nil"/>
                  <w:right w:val="nil"/>
                  <w:between w:val="nil"/>
                </w:pBdr>
                <w:tabs>
                  <w:tab w:val="center" w:pos="4680"/>
                  <w:tab w:val="right" w:pos="9360"/>
                </w:tabs>
                <w:spacing w:line="240" w:lineRule="auto"/>
                <w:jc w:val="right"/>
                <w:rPr>
                  <w:rFonts w:asciiTheme="majorHAnsi" w:eastAsiaTheme="majorEastAsia" w:hAnsiTheme="majorHAnsi" w:cstheme="majorBidi"/>
                  <w:color w:val="000000"/>
                  <w:sz w:val="36"/>
                  <w:szCs w:val="36"/>
                  <w:lang w:val="en-CA" w:eastAsia="en-US"/>
                </w:rPr>
              </w:pPr>
              <w:r>
                <w:rPr>
                  <w:rFonts w:asciiTheme="majorHAnsi" w:eastAsiaTheme="majorEastAsia" w:hAnsiTheme="majorHAnsi" w:cstheme="majorBidi"/>
                  <w:color w:val="000000"/>
                  <w:sz w:val="36"/>
                  <w:szCs w:val="36"/>
                  <w:lang w:val="en-CA" w:eastAsia="en-US"/>
                </w:rPr>
                <w:t>Poetry</w:t>
              </w:r>
            </w:p>
          </w:tc>
        </w:sdtContent>
      </w:sdt>
      <w:sdt>
        <w:sdtPr>
          <w:rPr>
            <w:rFonts w:asciiTheme="majorHAnsi" w:eastAsiaTheme="majorEastAsia" w:hAnsiTheme="majorHAnsi" w:cstheme="majorBidi"/>
            <w:b/>
            <w:bCs/>
            <w:color w:val="4F81BD" w:themeColor="accent1"/>
            <w:sz w:val="36"/>
            <w:szCs w:val="36"/>
            <w:lang w:val="en-CA" w:eastAsia="en-US"/>
            <w14:shadow w14:blurRad="50800" w14:dist="38100" w14:dir="2700000" w14:sx="100000" w14:sy="100000" w14:kx="0" w14:ky="0" w14:algn="tl">
              <w14:srgbClr w14:val="000000">
                <w14:alpha w14:val="60000"/>
              </w14:srgbClr>
            </w14:shadow>
            <w14:numForm w14:val="oldStyle"/>
          </w:rPr>
          <w:alias w:val="Year"/>
          <w:id w:val="77761609"/>
          <w:placeholder>
            <w:docPart w:val="0613149820A940A387978457FD06C55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23" w:type="dxa"/>
            </w:tcPr>
            <w:p w:rsidR="00615292" w:rsidRPr="00D623FF" w:rsidRDefault="00615292" w:rsidP="00615292">
              <w:pPr>
                <w:pBdr>
                  <w:top w:val="nil"/>
                  <w:left w:val="nil"/>
                  <w:bottom w:val="nil"/>
                  <w:right w:val="nil"/>
                  <w:between w:val="nil"/>
                </w:pBdr>
                <w:tabs>
                  <w:tab w:val="center" w:pos="4680"/>
                  <w:tab w:val="right" w:pos="9360"/>
                </w:tabs>
                <w:spacing w:line="240" w:lineRule="auto"/>
                <w:rPr>
                  <w:rFonts w:asciiTheme="majorHAnsi" w:eastAsiaTheme="majorEastAsia" w:hAnsiTheme="majorHAnsi" w:cstheme="majorBidi"/>
                  <w:b/>
                  <w:bCs/>
                  <w:color w:val="4F81BD" w:themeColor="accent1"/>
                  <w:sz w:val="36"/>
                  <w:szCs w:val="36"/>
                  <w:lang w:val="en-CA" w:eastAsia="en-US"/>
                  <w14:numForm w14:val="oldStyle"/>
                </w:rPr>
              </w:pPr>
              <w:r>
                <w:rPr>
                  <w:rFonts w:asciiTheme="majorHAnsi" w:eastAsiaTheme="majorEastAsia" w:hAnsiTheme="majorHAnsi" w:cstheme="majorBidi"/>
                  <w:b/>
                  <w:bCs/>
                  <w:color w:val="4F81BD" w:themeColor="accent1"/>
                  <w:sz w:val="36"/>
                  <w:szCs w:val="36"/>
                  <w:lang w:val="en-CA" w:eastAsia="en-US"/>
                  <w14:shadow w14:blurRad="50800" w14:dist="38100" w14:dir="2700000" w14:sx="100000" w14:sy="100000" w14:kx="0" w14:ky="0" w14:algn="tl">
                    <w14:srgbClr w14:val="000000">
                      <w14:alpha w14:val="60000"/>
                    </w14:srgbClr>
                  </w14:shadow>
                  <w14:numForm w14:val="oldStyle"/>
                </w:rPr>
                <w:t>ELA 10B</w:t>
              </w:r>
            </w:p>
          </w:tc>
        </w:sdtContent>
      </w:sdt>
    </w:tr>
  </w:tbl>
  <w:p w:rsidR="00615292" w:rsidRDefault="0061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E145C"/>
    <w:multiLevelType w:val="multilevel"/>
    <w:tmpl w:val="669A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7E31F1"/>
    <w:multiLevelType w:val="multilevel"/>
    <w:tmpl w:val="61543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B5"/>
    <w:rsid w:val="00192BEA"/>
    <w:rsid w:val="00615292"/>
    <w:rsid w:val="00911C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2B64"/>
  <w15:docId w15:val="{E7C41044-E0D0-42D1-9C56-00BAC90A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5292"/>
    <w:pPr>
      <w:tabs>
        <w:tab w:val="center" w:pos="4680"/>
        <w:tab w:val="right" w:pos="9360"/>
      </w:tabs>
      <w:spacing w:line="240" w:lineRule="auto"/>
    </w:pPr>
  </w:style>
  <w:style w:type="character" w:customStyle="1" w:styleId="HeaderChar">
    <w:name w:val="Header Char"/>
    <w:basedOn w:val="DefaultParagraphFont"/>
    <w:link w:val="Header"/>
    <w:uiPriority w:val="99"/>
    <w:rsid w:val="00615292"/>
  </w:style>
  <w:style w:type="paragraph" w:styleId="Footer">
    <w:name w:val="footer"/>
    <w:basedOn w:val="Normal"/>
    <w:link w:val="FooterChar"/>
    <w:uiPriority w:val="99"/>
    <w:unhideWhenUsed/>
    <w:rsid w:val="00615292"/>
    <w:pPr>
      <w:tabs>
        <w:tab w:val="center" w:pos="4680"/>
        <w:tab w:val="right" w:pos="9360"/>
      </w:tabs>
      <w:spacing w:line="240" w:lineRule="auto"/>
    </w:pPr>
  </w:style>
  <w:style w:type="character" w:customStyle="1" w:styleId="FooterChar">
    <w:name w:val="Footer Char"/>
    <w:basedOn w:val="DefaultParagraphFont"/>
    <w:link w:val="Footer"/>
    <w:uiPriority w:val="99"/>
    <w:rsid w:val="0061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Cultural_movement" TargetMode="External"/><Relationship Id="rId13" Type="http://schemas.openxmlformats.org/officeDocument/2006/relationships/hyperlink" Target="http://en.wikipedia.org/wiki/Scientific_Revolution" TargetMode="External"/><Relationship Id="rId18" Type="http://schemas.openxmlformats.org/officeDocument/2006/relationships/hyperlink" Target="http://en.wikipedia.org/wiki/Industrial_Revolution" TargetMode="External"/><Relationship Id="rId26" Type="http://schemas.openxmlformats.org/officeDocument/2006/relationships/hyperlink" Target="http://en.wikipedia.org/wiki/Natural_sciences"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en.wikipedia.org/wiki/Age_of_Enlightenment" TargetMode="External"/><Relationship Id="rId34" Type="http://schemas.openxmlformats.org/officeDocument/2006/relationships/hyperlink" Target="http://en.wikipedia.org/wiki/Awe_%28emotion%29" TargetMode="External"/><Relationship Id="rId7" Type="http://schemas.openxmlformats.org/officeDocument/2006/relationships/endnotes" Target="endnotes.xml"/><Relationship Id="rId12" Type="http://schemas.openxmlformats.org/officeDocument/2006/relationships/hyperlink" Target="http://en.wikipedia.org/wiki/Scientific_method" TargetMode="External"/><Relationship Id="rId17" Type="http://schemas.openxmlformats.org/officeDocument/2006/relationships/hyperlink" Target="http://en.wikipedia.org/wiki/Industrial_Revolution" TargetMode="External"/><Relationship Id="rId25" Type="http://schemas.openxmlformats.org/officeDocument/2006/relationships/hyperlink" Target="http://en.wikipedia.org/wiki/Romanticism" TargetMode="External"/><Relationship Id="rId33" Type="http://schemas.openxmlformats.org/officeDocument/2006/relationships/hyperlink" Target="http://en.wikipedia.org/wiki/Horror_and_terro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Romanticism" TargetMode="External"/><Relationship Id="rId20" Type="http://schemas.openxmlformats.org/officeDocument/2006/relationships/hyperlink" Target="http://en.wikipedia.org/wiki/Age_of_Enlightenment" TargetMode="External"/><Relationship Id="rId29" Type="http://schemas.openxmlformats.org/officeDocument/2006/relationships/hyperlink" Target="http://en.wikipedia.org/wiki/Aesthet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cientific_method" TargetMode="External"/><Relationship Id="rId24" Type="http://schemas.openxmlformats.org/officeDocument/2006/relationships/hyperlink" Target="http://en.wikipedia.org/wiki/Romanticism" TargetMode="External"/><Relationship Id="rId32" Type="http://schemas.openxmlformats.org/officeDocument/2006/relationships/hyperlink" Target="http://en.wikipedia.org/wiki/Horror_and_terro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Romanticism" TargetMode="External"/><Relationship Id="rId23" Type="http://schemas.openxmlformats.org/officeDocument/2006/relationships/hyperlink" Target="http://en.wikipedia.org/wiki/Rationalization_%28sociology%29" TargetMode="External"/><Relationship Id="rId28" Type="http://schemas.openxmlformats.org/officeDocument/2006/relationships/hyperlink" Target="http://en.wikipedia.org/wiki/Aesthetic" TargetMode="External"/><Relationship Id="rId36" Type="http://schemas.openxmlformats.org/officeDocument/2006/relationships/hyperlink" Target="http://en.wikipedia.org/wiki/Realism_%28arts%29" TargetMode="External"/><Relationship Id="rId10" Type="http://schemas.openxmlformats.org/officeDocument/2006/relationships/hyperlink" Target="http://en.wikipedia.org/wiki/Intellectual" TargetMode="External"/><Relationship Id="rId19" Type="http://schemas.openxmlformats.org/officeDocument/2006/relationships/hyperlink" Target="http://en.wikipedia.org/wiki/Romanticism" TargetMode="External"/><Relationship Id="rId31" Type="http://schemas.openxmlformats.org/officeDocument/2006/relationships/hyperlink" Target="http://en.wikipedia.org/wiki/Apprehension_%28fear%29" TargetMode="External"/><Relationship Id="rId4" Type="http://schemas.openxmlformats.org/officeDocument/2006/relationships/settings" Target="settings.xml"/><Relationship Id="rId9" Type="http://schemas.openxmlformats.org/officeDocument/2006/relationships/hyperlink" Target="http://en.wikipedia.org/wiki/Cultural_movement" TargetMode="External"/><Relationship Id="rId14" Type="http://schemas.openxmlformats.org/officeDocument/2006/relationships/hyperlink" Target="http://en.wikipedia.org/wiki/Scientific_Revolution" TargetMode="External"/><Relationship Id="rId22" Type="http://schemas.openxmlformats.org/officeDocument/2006/relationships/hyperlink" Target="http://en.wikipedia.org/wiki/Rationalization_%28sociology%29" TargetMode="External"/><Relationship Id="rId27" Type="http://schemas.openxmlformats.org/officeDocument/2006/relationships/hyperlink" Target="http://en.wikipedia.org/wiki/Natural_sciences" TargetMode="External"/><Relationship Id="rId30" Type="http://schemas.openxmlformats.org/officeDocument/2006/relationships/hyperlink" Target="http://en.wikipedia.org/wiki/Apprehension_%28fear%29" TargetMode="External"/><Relationship Id="rId35" Type="http://schemas.openxmlformats.org/officeDocument/2006/relationships/hyperlink" Target="http://en.wikipedia.org/wiki/Awe_%28emotion%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36D061C5B4EED8B44E6C48DE636E9"/>
        <w:category>
          <w:name w:val="General"/>
          <w:gallery w:val="placeholder"/>
        </w:category>
        <w:types>
          <w:type w:val="bbPlcHdr"/>
        </w:types>
        <w:behaviors>
          <w:behavior w:val="content"/>
        </w:behaviors>
        <w:guid w:val="{B86FB9FD-4D43-4178-9AFE-DFD05825D0C3}"/>
      </w:docPartPr>
      <w:docPartBody>
        <w:p w:rsidR="00000000" w:rsidRDefault="00261F7C" w:rsidP="00261F7C">
          <w:pPr>
            <w:pStyle w:val="39936D061C5B4EED8B44E6C48DE636E9"/>
          </w:pPr>
          <w:r>
            <w:rPr>
              <w:rFonts w:asciiTheme="majorHAnsi" w:eastAsiaTheme="majorEastAsia" w:hAnsiTheme="majorHAnsi" w:cstheme="majorBidi"/>
              <w:sz w:val="36"/>
              <w:szCs w:val="36"/>
            </w:rPr>
            <w:t>[Type the document title]</w:t>
          </w:r>
        </w:p>
      </w:docPartBody>
    </w:docPart>
    <w:docPart>
      <w:docPartPr>
        <w:name w:val="0613149820A940A387978457FD06C55B"/>
        <w:category>
          <w:name w:val="General"/>
          <w:gallery w:val="placeholder"/>
        </w:category>
        <w:types>
          <w:type w:val="bbPlcHdr"/>
        </w:types>
        <w:behaviors>
          <w:behavior w:val="content"/>
        </w:behaviors>
        <w:guid w:val="{F59A23F3-D445-48B3-A872-0C8C3277CD4A}"/>
      </w:docPartPr>
      <w:docPartBody>
        <w:p w:rsidR="00000000" w:rsidRDefault="00261F7C" w:rsidP="00261F7C">
          <w:pPr>
            <w:pStyle w:val="0613149820A940A387978457FD06C55B"/>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C"/>
    <w:rsid w:val="00261F7C"/>
    <w:rsid w:val="00E91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36D061C5B4EED8B44E6C48DE636E9">
    <w:name w:val="39936D061C5B4EED8B44E6C48DE636E9"/>
    <w:rsid w:val="00261F7C"/>
  </w:style>
  <w:style w:type="paragraph" w:customStyle="1" w:styleId="0613149820A940A387978457FD06C55B">
    <w:name w:val="0613149820A940A387978457FD06C55B"/>
    <w:rsid w:val="00261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10B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creator>Melissa Lock</dc:creator>
  <cp:lastModifiedBy>Melissa Lock</cp:lastModifiedBy>
  <cp:revision>2</cp:revision>
  <dcterms:created xsi:type="dcterms:W3CDTF">2019-01-29T17:12:00Z</dcterms:created>
  <dcterms:modified xsi:type="dcterms:W3CDTF">2019-01-29T17:12:00Z</dcterms:modified>
</cp:coreProperties>
</file>